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01" w:type="dxa"/>
        <w:jc w:val="center"/>
        <w:tblCellSpacing w:w="0" w:type="dxa"/>
        <w:tblCellMar>
          <w:top w:w="46" w:type="dxa"/>
          <w:left w:w="46" w:type="dxa"/>
          <w:bottom w:w="46" w:type="dxa"/>
          <w:right w:w="46" w:type="dxa"/>
        </w:tblCellMar>
        <w:tblLook w:val="0000" w:firstRow="0" w:lastRow="0" w:firstColumn="0" w:lastColumn="0" w:noHBand="0" w:noVBand="0"/>
      </w:tblPr>
      <w:tblGrid>
        <w:gridCol w:w="8601"/>
      </w:tblGrid>
      <w:tr>
        <w:trPr>
          <w:tblCellSpacing w:w="0" w:type="dxa"/>
          <w:jc w:val="center"/>
        </w:trPr>
        <w:tc>
          <w:tcPr>
            <w:tcW w:w="8506" w:type="dxa"/>
            <w:shd w:val="clear" w:color="auto" w:fill="auto"/>
            <w:vAlign w:val="center"/>
          </w:tcPr>
          <w:p>
            <w:pPr>
              <w:widowControl/>
              <w:spacing w:line="320" w:lineRule="exact"/>
              <w:jc w:val="center"/>
              <w:rPr>
                <w:rFonts w:ascii="ＭＳ 明朝" w:hAnsi="ＭＳ 明朝" w:cs="ＭＳ Ｐゴシック"/>
                <w:color w:val="000000"/>
                <w:kern w:val="0"/>
                <w:sz w:val="28"/>
                <w:szCs w:val="28"/>
              </w:rPr>
            </w:pPr>
            <w:bookmarkStart w:id="0" w:name="_GoBack"/>
            <w:bookmarkEnd w:id="0"/>
            <w:r>
              <w:rPr>
                <w:rFonts w:ascii="ＭＳ 明朝" w:hAnsi="ＭＳ 明朝" w:cs="ＭＳ Ｐゴシック"/>
                <w:bCs/>
                <w:color w:val="000000"/>
                <w:kern w:val="0"/>
                <w:sz w:val="28"/>
                <w:szCs w:val="28"/>
              </w:rPr>
              <w:t>セクシュアルハラスメントチェックシート</w:t>
            </w:r>
          </w:p>
        </w:tc>
      </w:tr>
      <w:tr>
        <w:trPr>
          <w:trHeight w:val="346"/>
          <w:tblCellSpacing w:w="0" w:type="dxa"/>
          <w:jc w:val="center"/>
        </w:trPr>
        <w:tc>
          <w:tcPr>
            <w:tcW w:w="8506" w:type="dxa"/>
            <w:vAlign w:val="center"/>
          </w:tcPr>
          <w:p>
            <w:pPr>
              <w:widowControl/>
              <w:jc w:val="left"/>
              <w:rPr>
                <w:rFonts w:ascii="ＭＳ 明朝" w:hAnsi="ＭＳ 明朝" w:cs="ＭＳ Ｐゴシック"/>
                <w:bCs/>
                <w:color w:val="000000"/>
                <w:kern w:val="0"/>
                <w:sz w:val="24"/>
              </w:rPr>
            </w:pPr>
          </w:p>
          <w:p>
            <w:pPr>
              <w:widowControl/>
              <w:jc w:val="left"/>
              <w:rPr>
                <w:rFonts w:ascii="ＭＳ 明朝" w:hAnsi="ＭＳ 明朝" w:cs="ＭＳ Ｐゴシック"/>
                <w:color w:val="000000"/>
                <w:kern w:val="0"/>
                <w:sz w:val="24"/>
              </w:rPr>
            </w:pPr>
            <w:r>
              <w:rPr>
                <w:rFonts w:ascii="ＭＳ 明朝" w:hAnsi="ＭＳ 明朝" w:cs="ＭＳ Ｐゴシック"/>
                <w:bCs/>
                <w:color w:val="000000"/>
                <w:kern w:val="0"/>
                <w:sz w:val="24"/>
              </w:rPr>
              <w:t>一般社員用質問</w:t>
            </w:r>
          </w:p>
        </w:tc>
      </w:tr>
    </w:tbl>
    <w:p>
      <w:pPr>
        <w:rPr>
          <w:rFonts w:ascii="ＭＳ 明朝" w:hAnsi="ＭＳ 明朝"/>
          <w:vanish/>
        </w:rPr>
      </w:pPr>
    </w:p>
    <w:tbl>
      <w:tblPr>
        <w:tblpPr w:leftFromText="142" w:rightFromText="142" w:vertAnchor="text" w:horzAnchor="margin" w:tblpX="-150" w:tblpY="72"/>
        <w:tblW w:w="8753" w:type="dxa"/>
        <w:tblCellSpacing w:w="0" w:type="dxa"/>
        <w:tblBorders>
          <w:top w:val="outset" w:sz="6" w:space="0" w:color="333333"/>
          <w:left w:val="outset" w:sz="6" w:space="0" w:color="333333"/>
          <w:bottom w:val="outset" w:sz="6" w:space="0" w:color="333333"/>
          <w:right w:val="outset" w:sz="6" w:space="0" w:color="333333"/>
        </w:tblBorders>
        <w:tblCellMar>
          <w:top w:w="58" w:type="dxa"/>
          <w:left w:w="58" w:type="dxa"/>
          <w:bottom w:w="58" w:type="dxa"/>
          <w:right w:w="58" w:type="dxa"/>
        </w:tblCellMar>
        <w:tblLook w:val="0000" w:firstRow="0" w:lastRow="0" w:firstColumn="0" w:lastColumn="0" w:noHBand="0" w:noVBand="0"/>
      </w:tblPr>
      <w:tblGrid>
        <w:gridCol w:w="873"/>
        <w:gridCol w:w="7880"/>
      </w:tblGrid>
      <w:tr>
        <w:trPr>
          <w:tblCellSpacing w:w="0" w:type="dxa"/>
        </w:trPr>
        <w:tc>
          <w:tcPr>
            <w:tcW w:w="84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１</w:t>
            </w:r>
          </w:p>
        </w:tc>
        <w:tc>
          <w:tcPr>
            <w:tcW w:w="7910"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社内／外の人との会話の中で女性又は男性社員を「うちの女の子」又は「うちの男の子」と呼ぶ。</w:t>
            </w:r>
          </w:p>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xml:space="preserve">　（　セクシュアルハラスメントになると　　思う　　思わない　）</w:t>
            </w:r>
          </w:p>
        </w:tc>
      </w:tr>
      <w:tr>
        <w:trPr>
          <w:tblCellSpacing w:w="0" w:type="dxa"/>
        </w:trPr>
        <w:tc>
          <w:tcPr>
            <w:tcW w:w="84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２</w:t>
            </w:r>
          </w:p>
        </w:tc>
        <w:tc>
          <w:tcPr>
            <w:tcW w:w="7910"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交際を申し込んだが、相手に断わられたので「性的にだらしがない」との噂を流す</w:t>
            </w:r>
            <w:r>
              <w:rPr>
                <w:rFonts w:ascii="ＭＳ 明朝" w:hAnsi="ＭＳ 明朝" w:cs="ＭＳ Ｐゴシック"/>
                <w:color w:val="000000"/>
                <w:kern w:val="0"/>
                <w:sz w:val="20"/>
                <w:szCs w:val="20"/>
              </w:rPr>
              <w:t>。</w:t>
            </w:r>
          </w:p>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xml:space="preserve">　（　セクシュアルハラスメントになると　　思う　　思わない　）</w:t>
            </w:r>
          </w:p>
        </w:tc>
      </w:tr>
      <w:tr>
        <w:trPr>
          <w:tblCellSpacing w:w="0" w:type="dxa"/>
        </w:trPr>
        <w:tc>
          <w:tcPr>
            <w:tcW w:w="84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３</w:t>
            </w:r>
          </w:p>
        </w:tc>
        <w:tc>
          <w:tcPr>
            <w:tcW w:w="7910"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上司が部下に「いつ結婚するか」「いつ子供を産む予定か」などと聞く。</w:t>
            </w:r>
          </w:p>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xml:space="preserve">　（　セクシュアルハラスメントになると　　思う　　思わない　）</w:t>
            </w:r>
          </w:p>
        </w:tc>
      </w:tr>
      <w:tr>
        <w:trPr>
          <w:tblCellSpacing w:w="0" w:type="dxa"/>
        </w:trPr>
        <w:tc>
          <w:tcPr>
            <w:tcW w:w="84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４</w:t>
            </w:r>
          </w:p>
        </w:tc>
        <w:tc>
          <w:tcPr>
            <w:tcW w:w="7910"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Ｐ明朝" w:eastAsia="ＭＳ Ｐ明朝" w:hAnsi="ＭＳ Ｐ明朝" w:cs="ＭＳ Ｐゴシック"/>
                <w:color w:val="000000"/>
                <w:spacing w:val="-8"/>
                <w:kern w:val="0"/>
                <w:sz w:val="20"/>
                <w:szCs w:val="20"/>
              </w:rPr>
            </w:pPr>
            <w:r>
              <w:rPr>
                <w:rFonts w:ascii="ＭＳ Ｐ明朝" w:eastAsia="ＭＳ Ｐ明朝" w:hAnsi="ＭＳ Ｐ明朝" w:cs="ＭＳ Ｐゴシック"/>
                <w:color w:val="000000"/>
                <w:spacing w:val="-8"/>
                <w:kern w:val="0"/>
                <w:sz w:val="20"/>
                <w:szCs w:val="20"/>
              </w:rPr>
              <w:t>デートに誘うなどの男女個人間のことはセクシュアルハラスメントとは直接関係がないと思う。</w:t>
            </w:r>
          </w:p>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xml:space="preserve">　（　そう思う　　</w:t>
            </w:r>
            <w:r>
              <w:rPr>
                <w:rFonts w:ascii="ＭＳ 明朝" w:hAnsi="ＭＳ 明朝" w:cs="ＭＳ Ｐゴシック" w:hint="eastAsia"/>
                <w:color w:val="000000"/>
                <w:kern w:val="0"/>
                <w:sz w:val="20"/>
                <w:szCs w:val="20"/>
              </w:rPr>
              <w:t>そう</w:t>
            </w:r>
            <w:r>
              <w:rPr>
                <w:rFonts w:ascii="ＭＳ 明朝" w:hAnsi="ＭＳ 明朝" w:cs="ＭＳ Ｐゴシック"/>
                <w:color w:val="000000"/>
                <w:kern w:val="0"/>
                <w:sz w:val="20"/>
                <w:szCs w:val="20"/>
              </w:rPr>
              <w:t xml:space="preserve">思わない　） </w:t>
            </w:r>
          </w:p>
        </w:tc>
      </w:tr>
      <w:tr>
        <w:trPr>
          <w:tblCellSpacing w:w="0" w:type="dxa"/>
        </w:trPr>
        <w:tc>
          <w:tcPr>
            <w:tcW w:w="84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５</w:t>
            </w:r>
          </w:p>
        </w:tc>
        <w:tc>
          <w:tcPr>
            <w:tcW w:w="7910"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多少の性的な冗談・からかいは、笑って受け流すくらいの度量が</w:t>
            </w:r>
            <w:r>
              <w:rPr>
                <w:rFonts w:ascii="ＭＳ 明朝" w:hAnsi="ＭＳ 明朝" w:cs="ＭＳ Ｐゴシック" w:hint="eastAsia"/>
                <w:color w:val="000000"/>
                <w:kern w:val="0"/>
                <w:sz w:val="20"/>
                <w:szCs w:val="20"/>
              </w:rPr>
              <w:t>欲しい</w:t>
            </w:r>
            <w:r>
              <w:rPr>
                <w:rFonts w:ascii="ＭＳ 明朝" w:hAnsi="ＭＳ 明朝" w:cs="ＭＳ Ｐゴシック"/>
                <w:color w:val="000000"/>
                <w:kern w:val="0"/>
                <w:sz w:val="20"/>
                <w:szCs w:val="20"/>
              </w:rPr>
              <w:t>。</w:t>
            </w:r>
          </w:p>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xml:space="preserve">　（　そう思う　　</w:t>
            </w:r>
            <w:r>
              <w:rPr>
                <w:rFonts w:ascii="ＭＳ 明朝" w:hAnsi="ＭＳ 明朝" w:cs="ＭＳ Ｐゴシック" w:hint="eastAsia"/>
                <w:color w:val="000000"/>
                <w:kern w:val="0"/>
                <w:sz w:val="20"/>
                <w:szCs w:val="20"/>
              </w:rPr>
              <w:t>そう</w:t>
            </w:r>
            <w:r>
              <w:rPr>
                <w:rFonts w:ascii="ＭＳ 明朝" w:hAnsi="ＭＳ 明朝" w:cs="ＭＳ Ｐゴシック"/>
                <w:color w:val="000000"/>
                <w:kern w:val="0"/>
                <w:sz w:val="20"/>
                <w:szCs w:val="20"/>
              </w:rPr>
              <w:t xml:space="preserve">思わない　） </w:t>
            </w:r>
          </w:p>
        </w:tc>
      </w:tr>
      <w:tr>
        <w:trPr>
          <w:tblCellSpacing w:w="0" w:type="dxa"/>
        </w:trPr>
        <w:tc>
          <w:tcPr>
            <w:tcW w:w="84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６</w:t>
            </w:r>
          </w:p>
        </w:tc>
        <w:tc>
          <w:tcPr>
            <w:tcW w:w="7910"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露出度の高い服装で出社する人は、自らセクシュアルハラスメントを招いているといえる。</w:t>
            </w:r>
          </w:p>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xml:space="preserve">　（　そう思う　　</w:t>
            </w:r>
            <w:r>
              <w:rPr>
                <w:rFonts w:ascii="ＭＳ 明朝" w:hAnsi="ＭＳ 明朝" w:cs="ＭＳ Ｐゴシック" w:hint="eastAsia"/>
                <w:color w:val="000000"/>
                <w:kern w:val="0"/>
                <w:sz w:val="20"/>
                <w:szCs w:val="20"/>
              </w:rPr>
              <w:t>そう</w:t>
            </w:r>
            <w:r>
              <w:rPr>
                <w:rFonts w:ascii="ＭＳ 明朝" w:hAnsi="ＭＳ 明朝" w:cs="ＭＳ Ｐゴシック"/>
                <w:color w:val="000000"/>
                <w:kern w:val="0"/>
                <w:sz w:val="20"/>
                <w:szCs w:val="20"/>
              </w:rPr>
              <w:t>思わない　）</w:t>
            </w:r>
          </w:p>
        </w:tc>
      </w:tr>
      <w:tr>
        <w:trPr>
          <w:tblCellSpacing w:w="0" w:type="dxa"/>
        </w:trPr>
        <w:tc>
          <w:tcPr>
            <w:tcW w:w="84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７</w:t>
            </w:r>
          </w:p>
        </w:tc>
        <w:tc>
          <w:tcPr>
            <w:tcW w:w="7910"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飲み会でデュエットを頼んだらつきあってくれるのが当然であると思う。</w:t>
            </w:r>
          </w:p>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xml:space="preserve">　（　そう思う　　</w:t>
            </w:r>
            <w:r>
              <w:rPr>
                <w:rFonts w:ascii="ＭＳ 明朝" w:hAnsi="ＭＳ 明朝" w:cs="ＭＳ Ｐゴシック" w:hint="eastAsia"/>
                <w:color w:val="000000"/>
                <w:kern w:val="0"/>
                <w:sz w:val="20"/>
                <w:szCs w:val="20"/>
              </w:rPr>
              <w:t>そう</w:t>
            </w:r>
            <w:r>
              <w:rPr>
                <w:rFonts w:ascii="ＭＳ 明朝" w:hAnsi="ＭＳ 明朝" w:cs="ＭＳ Ｐゴシック"/>
                <w:color w:val="000000"/>
                <w:kern w:val="0"/>
                <w:sz w:val="20"/>
                <w:szCs w:val="20"/>
              </w:rPr>
              <w:t>思わない　）</w:t>
            </w:r>
          </w:p>
        </w:tc>
      </w:tr>
      <w:tr>
        <w:trPr>
          <w:tblCellSpacing w:w="0" w:type="dxa"/>
        </w:trPr>
        <w:tc>
          <w:tcPr>
            <w:tcW w:w="84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８</w:t>
            </w:r>
          </w:p>
        </w:tc>
        <w:tc>
          <w:tcPr>
            <w:tcW w:w="7910"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挨拶代わりに</w:t>
            </w:r>
            <w:r>
              <w:rPr>
                <w:rFonts w:ascii="ＭＳ 明朝" w:hAnsi="ＭＳ 明朝" w:cs="ＭＳ Ｐゴシック"/>
                <w:color w:val="000000"/>
                <w:kern w:val="0"/>
                <w:sz w:val="20"/>
                <w:szCs w:val="20"/>
              </w:rPr>
              <w:t>肩を叩いたり</w:t>
            </w:r>
            <w:r>
              <w:rPr>
                <w:rFonts w:ascii="ＭＳ 明朝" w:hAnsi="ＭＳ 明朝" w:cs="ＭＳ Ｐゴシック" w:hint="eastAsia"/>
                <w:color w:val="000000"/>
                <w:kern w:val="0"/>
                <w:sz w:val="20"/>
                <w:szCs w:val="20"/>
              </w:rPr>
              <w:t>、</w:t>
            </w:r>
            <w:r>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w:t>
            </w:r>
            <w:r>
              <w:rPr>
                <w:rFonts w:ascii="ＭＳ 明朝" w:hAnsi="ＭＳ 明朝" w:cs="ＭＳ Ｐゴシック"/>
                <w:color w:val="000000"/>
                <w:kern w:val="0"/>
                <w:sz w:val="20"/>
                <w:szCs w:val="20"/>
              </w:rPr>
              <w:t>ちゃん」と呼ぶのは親しさの表現だと思う。</w:t>
            </w:r>
          </w:p>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xml:space="preserve">　（　そう思う　　</w:t>
            </w:r>
            <w:r>
              <w:rPr>
                <w:rFonts w:ascii="ＭＳ 明朝" w:hAnsi="ＭＳ 明朝" w:cs="ＭＳ Ｐゴシック" w:hint="eastAsia"/>
                <w:color w:val="000000"/>
                <w:kern w:val="0"/>
                <w:sz w:val="20"/>
                <w:szCs w:val="20"/>
              </w:rPr>
              <w:t>そう</w:t>
            </w:r>
            <w:r>
              <w:rPr>
                <w:rFonts w:ascii="ＭＳ 明朝" w:hAnsi="ＭＳ 明朝" w:cs="ＭＳ Ｐゴシック"/>
                <w:color w:val="000000"/>
                <w:kern w:val="0"/>
                <w:sz w:val="20"/>
                <w:szCs w:val="20"/>
              </w:rPr>
              <w:t>思わない　）</w:t>
            </w:r>
          </w:p>
        </w:tc>
      </w:tr>
      <w:tr>
        <w:trPr>
          <w:trHeight w:val="426"/>
          <w:tblCellSpacing w:w="0" w:type="dxa"/>
        </w:trPr>
        <w:tc>
          <w:tcPr>
            <w:tcW w:w="84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９</w:t>
            </w:r>
          </w:p>
        </w:tc>
        <w:tc>
          <w:tcPr>
            <w:tcW w:w="7910" w:type="dxa"/>
            <w:tcBorders>
              <w:top w:val="outset" w:sz="6" w:space="0" w:color="333333"/>
              <w:left w:val="outset" w:sz="6" w:space="0" w:color="333333"/>
              <w:bottom w:val="outset" w:sz="6" w:space="0" w:color="333333"/>
              <w:right w:val="outset" w:sz="6" w:space="0" w:color="333333"/>
            </w:tcBorders>
            <w:tcMar>
              <w:left w:w="57" w:type="dxa"/>
              <w:right w:w="0" w:type="dxa"/>
            </w:tcMar>
            <w:vAlign w:val="center"/>
          </w:tcPr>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男性の猥談は職場の息抜きだからとやかく言われたくない。</w:t>
            </w:r>
          </w:p>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xml:space="preserve">　（　そう思う　　</w:t>
            </w:r>
            <w:r>
              <w:rPr>
                <w:rFonts w:ascii="ＭＳ 明朝" w:hAnsi="ＭＳ 明朝" w:cs="ＭＳ Ｐゴシック" w:hint="eastAsia"/>
                <w:color w:val="000000"/>
                <w:kern w:val="0"/>
                <w:sz w:val="20"/>
                <w:szCs w:val="20"/>
              </w:rPr>
              <w:t>そう</w:t>
            </w:r>
            <w:r>
              <w:rPr>
                <w:rFonts w:ascii="ＭＳ 明朝" w:hAnsi="ＭＳ 明朝" w:cs="ＭＳ Ｐゴシック"/>
                <w:color w:val="000000"/>
                <w:kern w:val="0"/>
                <w:sz w:val="20"/>
                <w:szCs w:val="20"/>
              </w:rPr>
              <w:t>思わない　）</w:t>
            </w:r>
          </w:p>
        </w:tc>
      </w:tr>
      <w:tr>
        <w:trPr>
          <w:tblCellSpacing w:w="0" w:type="dxa"/>
        </w:trPr>
        <w:tc>
          <w:tcPr>
            <w:tcW w:w="843" w:type="dxa"/>
            <w:tcBorders>
              <w:top w:val="outset" w:sz="6" w:space="0" w:color="333333"/>
              <w:left w:val="outset" w:sz="6" w:space="0" w:color="333333"/>
              <w:bottom w:val="outset" w:sz="6" w:space="0" w:color="333333"/>
              <w:right w:val="outset" w:sz="6" w:space="0" w:color="333333"/>
            </w:tcBorders>
            <w:shd w:val="clear" w:color="auto" w:fill="F2F2F2"/>
            <w:noWrap/>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１０</w:t>
            </w:r>
          </w:p>
        </w:tc>
        <w:tc>
          <w:tcPr>
            <w:tcW w:w="7910" w:type="dxa"/>
            <w:tcBorders>
              <w:top w:val="outset" w:sz="6" w:space="0" w:color="333333"/>
              <w:left w:val="outset" w:sz="6" w:space="0" w:color="333333"/>
              <w:bottom w:val="outset" w:sz="6" w:space="0" w:color="333333"/>
              <w:right w:val="outset" w:sz="6" w:space="0" w:color="333333"/>
            </w:tcBorders>
            <w:tcMar>
              <w:left w:w="57" w:type="dxa"/>
              <w:right w:w="0" w:type="dxa"/>
            </w:tcMar>
            <w:vAlign w:val="center"/>
          </w:tcPr>
          <w:p>
            <w:pPr>
              <w:widowControl/>
              <w:spacing w:line="400" w:lineRule="exact"/>
              <w:jc w:val="left"/>
              <w:rPr>
                <w:rFonts w:ascii="ＭＳ 明朝" w:hAnsi="ＭＳ 明朝" w:cs="ＭＳ Ｐゴシック"/>
                <w:color w:val="000000"/>
                <w:spacing w:val="-10"/>
                <w:kern w:val="0"/>
                <w:sz w:val="20"/>
                <w:szCs w:val="20"/>
              </w:rPr>
            </w:pPr>
            <w:r>
              <w:rPr>
                <w:rFonts w:ascii="ＭＳ 明朝" w:hAnsi="ＭＳ 明朝" w:cs="ＭＳ Ｐゴシック"/>
                <w:color w:val="000000"/>
                <w:spacing w:val="-10"/>
                <w:kern w:val="0"/>
                <w:sz w:val="20"/>
                <w:szCs w:val="20"/>
              </w:rPr>
              <w:t>セクシュアルハラスメントに敏感になりすぎると日常のコミュニケーションが</w:t>
            </w:r>
            <w:r>
              <w:rPr>
                <w:rFonts w:ascii="ＭＳ 明朝" w:hAnsi="ＭＳ 明朝" w:cs="ＭＳ Ｐゴシック" w:hint="eastAsia"/>
                <w:color w:val="000000"/>
                <w:spacing w:val="-10"/>
                <w:kern w:val="0"/>
                <w:sz w:val="20"/>
                <w:szCs w:val="20"/>
              </w:rPr>
              <w:t>ぎすぎす</w:t>
            </w:r>
            <w:r>
              <w:rPr>
                <w:rFonts w:ascii="ＭＳ 明朝" w:hAnsi="ＭＳ 明朝" w:cs="ＭＳ Ｐゴシック"/>
                <w:color w:val="000000"/>
                <w:spacing w:val="-10"/>
                <w:kern w:val="0"/>
                <w:sz w:val="20"/>
                <w:szCs w:val="20"/>
              </w:rPr>
              <w:t>したものになると思う。</w:t>
            </w:r>
          </w:p>
          <w:p>
            <w:pPr>
              <w:widowControl/>
              <w:spacing w:line="40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xml:space="preserve">　（　そう思う　　</w:t>
            </w:r>
            <w:r>
              <w:rPr>
                <w:rFonts w:ascii="ＭＳ 明朝" w:hAnsi="ＭＳ 明朝" w:cs="ＭＳ Ｐゴシック" w:hint="eastAsia"/>
                <w:color w:val="000000"/>
                <w:kern w:val="0"/>
                <w:sz w:val="20"/>
                <w:szCs w:val="20"/>
              </w:rPr>
              <w:t>そう</w:t>
            </w:r>
            <w:r>
              <w:rPr>
                <w:rFonts w:ascii="ＭＳ 明朝" w:hAnsi="ＭＳ 明朝" w:cs="ＭＳ Ｐゴシック"/>
                <w:color w:val="000000"/>
                <w:kern w:val="0"/>
                <w:sz w:val="20"/>
                <w:szCs w:val="20"/>
              </w:rPr>
              <w:t>思わない　）</w:t>
            </w:r>
          </w:p>
        </w:tc>
      </w:tr>
    </w:tbl>
    <w:p>
      <w:pPr>
        <w:jc w:val="right"/>
        <w:rPr>
          <w:rFonts w:ascii="ＭＳ 明朝" w:hAnsi="ＭＳ 明朝"/>
          <w:color w:val="000000"/>
        </w:rPr>
      </w:pPr>
      <w:r>
        <w:rPr>
          <w:rFonts w:ascii="ＭＳ 明朝" w:hAnsi="ＭＳ 明朝" w:hint="eastAsia"/>
          <w:color w:val="000000"/>
        </w:rPr>
        <w:t>（出典：（財）21世紀職業財団「セクシュアルハラスメント認識度チェックシート」）</w:t>
      </w:r>
    </w:p>
    <w:sectPr>
      <w:pgSz w:w="11906" w:h="16838"/>
      <w:pgMar w:top="1440" w:right="1701" w:bottom="1134" w:left="170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7"/>
  <w:drawingGridVerticalSpacing w:val="36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AC5DA5-5C43-4B89-903B-B4A84A52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Arial" w:eastAsia="ＭＳ ゴシック" w:hAnsi="Arial"/>
      <w:sz w:val="18"/>
      <w:szCs w:val="18"/>
    </w:rPr>
  </w:style>
  <w:style w:type="character" w:customStyle="1" w:styleId="a4">
    <w:name w:val="吹き出し (文字)"/>
    <w:link w:val="a3"/>
    <w:rPr>
      <w:rFonts w:ascii="Arial" w:eastAsia="ＭＳ ゴシック" w:hAnsi="Arial" w:cs="Times New Roman"/>
      <w:kern w:val="2"/>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