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ＭＳ 明朝" w:hAnsi="ＭＳ 明朝"/>
          <w:bCs/>
          <w:sz w:val="28"/>
        </w:rPr>
      </w:pPr>
      <w:bookmarkStart w:id="0" w:name="_GoBack"/>
      <w:bookmarkEnd w:id="0"/>
      <w:r>
        <w:rPr>
          <w:rFonts w:ascii="ＭＳ 明朝" w:hAnsi="ＭＳ 明朝" w:hint="eastAsia"/>
          <w:bCs/>
          <w:sz w:val="28"/>
        </w:rPr>
        <w:t>退職者への手続案内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402"/>
        <w:gridCol w:w="3402"/>
        <w:gridCol w:w="2976"/>
      </w:tblGrid>
      <w:tr>
        <w:tc>
          <w:tcPr>
            <w:tcW w:w="525" w:type="dxa"/>
            <w:tcBorders>
              <w:bottom w:val="double" w:sz="4" w:space="0" w:color="auto"/>
              <w:right w:val="doub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A)　再就職しない（定年退職含む）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B)　再就職先が決まっている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C)　再就職予定だが、</w:t>
            </w: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まだ再就職先が決まっていない</w:t>
            </w:r>
          </w:p>
        </w:tc>
      </w:tr>
      <w:tr>
        <w:trPr>
          <w:cantSplit/>
          <w:trHeight w:val="1655"/>
        </w:trPr>
        <w:tc>
          <w:tcPr>
            <w:tcW w:w="525" w:type="dxa"/>
            <w:tcBorders>
              <w:top w:val="double" w:sz="4" w:space="0" w:color="auto"/>
              <w:right w:val="double" w:sz="4" w:space="0" w:color="auto"/>
            </w:tcBorders>
            <w:textDirection w:val="tbRlV"/>
            <w:vAlign w:val="center"/>
          </w:tcPr>
          <w:p>
            <w:pPr>
              <w:ind w:left="469" w:right="113" w:hanging="35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雇用保険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働く意思がない場合は手続き不要</w:t>
            </w: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（「雇用保険被保険者証」は次回就職時に備えて手元に保管）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１．雇用保険加入対象者の場合は、「雇用保険被保険者証」を再就職先に提出</w:t>
            </w: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２．</w:t>
            </w:r>
            <w:r>
              <w:rPr>
                <w:rFonts w:ascii="ＭＳ 明朝" w:hAnsi="ＭＳ 明朝" w:hint="eastAsia"/>
                <w:sz w:val="20"/>
                <w:szCs w:val="20"/>
              </w:rPr>
              <w:t>再就職の条件が役員等、雇用保険加入対象外の場合は手続き不要（「雇用保険被保険者証」は次回加入時に備えて手元に保管）</w:t>
            </w:r>
          </w:p>
        </w:tc>
        <w:tc>
          <w:tcPr>
            <w:tcW w:w="2976" w:type="dxa"/>
            <w:tcBorders>
              <w:top w:val="double" w:sz="4" w:space="0" w:color="auto"/>
            </w:tcBorders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・「離職票」を退職先から受け取り、ハローワークで休職申込、失業給付の手続きを行う</w:t>
            </w: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・再就職先が決まったら、左欄B）と同様</w:t>
            </w:r>
          </w:p>
        </w:tc>
      </w:tr>
      <w:tr>
        <w:trPr>
          <w:cantSplit/>
          <w:trHeight w:val="3457"/>
        </w:trPr>
        <w:tc>
          <w:tcPr>
            <w:tcW w:w="525" w:type="dxa"/>
            <w:tcBorders>
              <w:right w:val="double" w:sz="4" w:space="0" w:color="auto"/>
            </w:tcBorders>
            <w:textDirection w:val="tbRlV"/>
            <w:vAlign w:val="center"/>
          </w:tcPr>
          <w:p>
            <w:pPr>
              <w:ind w:left="469" w:right="113" w:hanging="35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健康保険</w:t>
            </w:r>
          </w:p>
        </w:tc>
        <w:tc>
          <w:tcPr>
            <w:tcW w:w="3402" w:type="dxa"/>
            <w:tcBorders>
              <w:left w:val="double" w:sz="4" w:space="0" w:color="auto"/>
            </w:tcBorders>
          </w:tcPr>
          <w:p>
            <w:pPr>
              <w:ind w:left="179" w:hangingChars="100" w:hanging="17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１．退職前加入保険の任意継続被保険者制度に加入</w:t>
            </w:r>
          </w:p>
          <w:p>
            <w:pPr>
              <w:ind w:left="179" w:hangingChars="100" w:hanging="17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→退職後、必ず20日以内に本人が手続き（２か月以上被保険者期間があれば加入可能）</w:t>
            </w:r>
          </w:p>
          <w:p>
            <w:pPr>
              <w:ind w:left="179" w:hangingChars="100" w:hanging="17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※保険証（番号）が変わるので、退職時に必ず前の保険証を会社に返却</w:t>
            </w:r>
          </w:p>
          <w:p>
            <w:pPr>
              <w:ind w:left="179" w:hangingChars="100" w:hanging="17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２．国民健康保険に加入</w:t>
            </w:r>
          </w:p>
          <w:p>
            <w:pPr>
              <w:ind w:left="179" w:hangingChars="100" w:hanging="17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→退職後、住所地役所で14日以内に手続き</w:t>
            </w: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３．家族の被扶養者となる</w:t>
            </w: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→扶養に入る先（家族の会社）に相談</w:t>
            </w:r>
          </w:p>
        </w:tc>
        <w:tc>
          <w:tcPr>
            <w:tcW w:w="3402" w:type="dxa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１．翌日からすぐに再就職する人は、　新しい会社で健康保険に加入</w:t>
            </w: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２．</w:t>
            </w:r>
            <w:r>
              <w:rPr>
                <w:rFonts w:ascii="ＭＳ 明朝" w:hAnsi="ＭＳ 明朝" w:hint="eastAsia"/>
                <w:sz w:val="20"/>
                <w:szCs w:val="20"/>
              </w:rPr>
              <w:t>再就職まで空白期間がある場合は、</w:t>
            </w: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>左欄A）</w:t>
            </w:r>
            <w:r>
              <w:rPr>
                <w:rFonts w:ascii="ＭＳ 明朝" w:hAnsi="ＭＳ 明朝" w:hint="eastAsia"/>
                <w:sz w:val="20"/>
                <w:szCs w:val="20"/>
              </w:rPr>
              <w:t>のいずれかに加入</w:t>
            </w:r>
          </w:p>
        </w:tc>
        <w:tc>
          <w:tcPr>
            <w:tcW w:w="2976" w:type="dxa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１．再就職するまでは、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>左欄A）</w:t>
            </w:r>
            <w:r>
              <w:rPr>
                <w:rFonts w:ascii="ＭＳ 明朝" w:hAnsi="ＭＳ 明朝" w:hint="eastAsia"/>
                <w:sz w:val="20"/>
                <w:szCs w:val="20"/>
              </w:rPr>
              <w:t>のいずれか</w:t>
            </w: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２．再就職する時は、新しい会社で健康保険に加入（その前に加入していたA</w:t>
            </w:r>
            <w:r>
              <w:rPr>
                <w:rFonts w:ascii="ＭＳ 明朝" w:hAnsi="ＭＳ 明朝"/>
                <w:sz w:val="20"/>
                <w:szCs w:val="20"/>
              </w:rPr>
              <w:t>）</w:t>
            </w:r>
            <w:r>
              <w:rPr>
                <w:rFonts w:ascii="ＭＳ 明朝" w:hAnsi="ＭＳ 明朝" w:hint="eastAsia"/>
                <w:sz w:val="20"/>
                <w:szCs w:val="20"/>
              </w:rPr>
              <w:t>欄の保険は脱退する手続きを行う）</w:t>
            </w:r>
          </w:p>
          <w:p>
            <w:pPr>
              <w:ind w:left="356" w:hanging="356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>
        <w:trPr>
          <w:trHeight w:val="3115"/>
        </w:trPr>
        <w:tc>
          <w:tcPr>
            <w:tcW w:w="525" w:type="dxa"/>
            <w:tcBorders>
              <w:right w:val="double" w:sz="4" w:space="0" w:color="auto"/>
            </w:tcBorders>
            <w:textDirection w:val="tbRlV"/>
            <w:vAlign w:val="center"/>
          </w:tcPr>
          <w:p>
            <w:pPr>
              <w:ind w:left="469" w:right="113" w:hanging="35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年金　　</w:t>
            </w:r>
          </w:p>
        </w:tc>
        <w:tc>
          <w:tcPr>
            <w:tcW w:w="3402" w:type="dxa"/>
            <w:tcBorders>
              <w:left w:val="double" w:sz="4" w:space="0" w:color="auto"/>
            </w:tcBorders>
          </w:tcPr>
          <w:p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※年金手帳（基礎年金番号）が必要　</w:t>
            </w:r>
          </w:p>
          <w:p>
            <w:pPr>
              <w:ind w:left="566" w:hanging="56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１．老齢年金が受けられる年齢</w:t>
            </w:r>
          </w:p>
          <w:p>
            <w:pPr>
              <w:ind w:left="566" w:hanging="56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→住所地の年金事務所で手続</w:t>
            </w:r>
          </w:p>
          <w:p>
            <w:pPr>
              <w:ind w:left="205" w:hanging="20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２．60歳未満の場合</w:t>
            </w:r>
          </w:p>
          <w:p>
            <w:pPr>
              <w:ind w:left="205" w:hanging="20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→①住所地役所で、国民年金（第1号）への手続</w:t>
            </w:r>
          </w:p>
          <w:p>
            <w:pPr>
              <w:ind w:left="179" w:hangingChars="100" w:hanging="17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＊配偶者が扶養（第３号）だった者で60歳未満であれば、配偶者の国民年金（第1号）への手続きも忘れずに</w:t>
            </w:r>
          </w:p>
          <w:p>
            <w:pPr>
              <w:ind w:left="179" w:hangingChars="100" w:hanging="17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→②配偶者の被扶養者となる場合は、上記健康保険の３．の手続き書類と併せて国民年金（第3号）への手続きを行う書類を提出</w:t>
            </w:r>
          </w:p>
        </w:tc>
        <w:tc>
          <w:tcPr>
            <w:tcW w:w="3402" w:type="dxa"/>
          </w:tcPr>
          <w:p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※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>年金手帳（基礎年金番号）が必要</w:t>
            </w: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１．翌日からすぐに再就職する人は、　新しい会社で厚生年金保険に加入（70歳未満の場合）</w:t>
            </w: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２．</w:t>
            </w:r>
            <w:r>
              <w:rPr>
                <w:rFonts w:ascii="ＭＳ 明朝" w:hAnsi="ＭＳ 明朝" w:hint="eastAsia"/>
                <w:sz w:val="20"/>
                <w:szCs w:val="20"/>
              </w:rPr>
              <w:t>再就職まで空白期間がある場合は、</w:t>
            </w: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左欄A）</w:t>
            </w:r>
            <w:r>
              <w:rPr>
                <w:rFonts w:ascii="ＭＳ 明朝" w:hAnsi="ＭＳ 明朝" w:hint="eastAsia"/>
                <w:sz w:val="20"/>
                <w:szCs w:val="20"/>
              </w:rPr>
              <w:t>のいずれかと同様</w:t>
            </w:r>
          </w:p>
          <w:p>
            <w:pPr>
              <w:ind w:left="178" w:hanging="178"/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ind w:left="210" w:hanging="21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6" w:type="dxa"/>
          </w:tcPr>
          <w:p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※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>年金手帳（基礎年金番号）が必要</w:t>
            </w: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１．再就職するまでは、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>左欄A）</w:t>
            </w:r>
            <w:r>
              <w:rPr>
                <w:rFonts w:ascii="ＭＳ 明朝" w:hAnsi="ＭＳ 明朝" w:hint="eastAsia"/>
                <w:sz w:val="20"/>
                <w:szCs w:val="20"/>
              </w:rPr>
              <w:t>のいずれか</w:t>
            </w: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２．再就職する時は、新しい会社で厚生年金保険に加入（70歳未満の場合）</w:t>
            </w: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（その前に加入していたA</w:t>
            </w:r>
            <w:r>
              <w:rPr>
                <w:rFonts w:ascii="ＭＳ 明朝" w:hAnsi="ＭＳ 明朝"/>
                <w:sz w:val="20"/>
                <w:szCs w:val="20"/>
              </w:rPr>
              <w:t>）</w:t>
            </w:r>
            <w:r>
              <w:rPr>
                <w:rFonts w:ascii="ＭＳ 明朝" w:hAnsi="ＭＳ 明朝" w:hint="eastAsia"/>
                <w:sz w:val="20"/>
                <w:szCs w:val="20"/>
              </w:rPr>
              <w:t>欄の脱退手続きは不要）</w:t>
            </w: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>
        <w:trPr>
          <w:cantSplit/>
          <w:trHeight w:val="1095"/>
        </w:trPr>
        <w:tc>
          <w:tcPr>
            <w:tcW w:w="525" w:type="dxa"/>
            <w:tcBorders>
              <w:right w:val="double" w:sz="4" w:space="0" w:color="auto"/>
            </w:tcBorders>
            <w:textDirection w:val="tbRlV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所得税</w:t>
            </w:r>
          </w:p>
        </w:tc>
        <w:tc>
          <w:tcPr>
            <w:tcW w:w="3402" w:type="dxa"/>
            <w:tcBorders>
              <w:left w:val="double" w:sz="4" w:space="0" w:color="auto"/>
            </w:tcBorders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確定申告を住所地の税務署で行う</w:t>
            </w: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（翌年2月16日～3月15日まで）</w:t>
            </w:r>
          </w:p>
        </w:tc>
        <w:tc>
          <w:tcPr>
            <w:tcW w:w="3402" w:type="dxa"/>
          </w:tcPr>
          <w:p>
            <w:pPr>
              <w:numPr>
                <w:ilvl w:val="0"/>
                <w:numId w:val="3"/>
              </w:num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退職と同じ年内に再就職</w:t>
            </w: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→再就職先で年末調整</w:t>
            </w:r>
          </w:p>
          <w:p>
            <w:pPr>
              <w:ind w:left="356" w:hanging="35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２．再就職が翌年に</w:t>
            </w:r>
          </w:p>
          <w:p>
            <w:pPr>
              <w:ind w:left="356" w:hanging="35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→自分で確定申告</w:t>
            </w:r>
          </w:p>
        </w:tc>
        <w:tc>
          <w:tcPr>
            <w:tcW w:w="2976" w:type="dxa"/>
          </w:tcPr>
          <w:p>
            <w:pPr>
              <w:ind w:left="356" w:hanging="35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左欄B)のいずれか</w:t>
            </w:r>
          </w:p>
        </w:tc>
      </w:tr>
      <w:tr>
        <w:trPr>
          <w:cantSplit/>
          <w:trHeight w:val="2836"/>
        </w:trPr>
        <w:tc>
          <w:tcPr>
            <w:tcW w:w="525" w:type="dxa"/>
            <w:tcBorders>
              <w:right w:val="double" w:sz="4" w:space="0" w:color="auto"/>
            </w:tcBorders>
            <w:textDirection w:val="tbRlV"/>
          </w:tcPr>
          <w:p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住民税</w:t>
            </w:r>
          </w:p>
        </w:tc>
        <w:tc>
          <w:tcPr>
            <w:tcW w:w="3402" w:type="dxa"/>
            <w:tcBorders>
              <w:left w:val="double" w:sz="4" w:space="0" w:color="auto"/>
            </w:tcBorders>
          </w:tcPr>
          <w:p>
            <w:pPr>
              <w:ind w:left="210" w:hanging="21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１．1月から5月の退職の場合</w:t>
            </w:r>
          </w:p>
          <w:p>
            <w:pPr>
              <w:ind w:left="179" w:hangingChars="100" w:hanging="17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→原則、退職時の給料で年間住民税　　の残額を一括徴収（給与天引）</w:t>
            </w:r>
          </w:p>
          <w:p>
            <w:pPr>
              <w:ind w:left="420" w:hanging="42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２．6月から12月の退職の場合</w:t>
            </w:r>
          </w:p>
          <w:p>
            <w:pPr>
              <w:ind w:left="179" w:hangingChars="100" w:hanging="17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→一括徴収しない場合、住民税の残額納付書が住所地から送付され、それに従い個人が納付する</w:t>
            </w:r>
          </w:p>
          <w:p>
            <w:pPr>
              <w:ind w:leftChars="100" w:left="407" w:hangingChars="122" w:hanging="21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（最終給与で一括徴収希望も可能）</w:t>
            </w:r>
          </w:p>
        </w:tc>
        <w:tc>
          <w:tcPr>
            <w:tcW w:w="3402" w:type="dxa"/>
          </w:tcPr>
          <w:p>
            <w:pPr>
              <w:ind w:left="210" w:hanging="21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１．左欄A)と同様</w:t>
            </w:r>
          </w:p>
          <w:p>
            <w:pPr>
              <w:ind w:left="210" w:hanging="21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２．左欄A)と同様</w:t>
            </w:r>
          </w:p>
          <w:p>
            <w:pPr>
              <w:ind w:left="210" w:hanging="210"/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ind w:left="210" w:hanging="21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または</w:t>
            </w:r>
          </w:p>
          <w:p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３．再就職先で住民税徴収（給与天引）を引き継ぐ（本人希望による）</w:t>
            </w:r>
          </w:p>
          <w:p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→勤務先変更の「住民税異動届」を退職前の会社に作成してもらい受け取り、それを再就職先に提出し、引き継ぎ手続きをしてもらう</w:t>
            </w:r>
          </w:p>
        </w:tc>
        <w:tc>
          <w:tcPr>
            <w:tcW w:w="2976" w:type="dxa"/>
          </w:tcPr>
          <w:p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左欄A)のいずれか</w:t>
            </w:r>
          </w:p>
        </w:tc>
      </w:tr>
    </w:tbl>
    <w:p>
      <w:pPr>
        <w:rPr>
          <w:rFonts w:ascii="ＭＳ 明朝" w:hAnsi="ＭＳ 明朝"/>
        </w:rPr>
      </w:pPr>
    </w:p>
    <w:sectPr>
      <w:pgSz w:w="11906" w:h="16838" w:code="9"/>
      <w:pgMar w:top="800" w:right="800" w:bottom="800" w:left="800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01CF1"/>
    <w:multiLevelType w:val="hybridMultilevel"/>
    <w:tmpl w:val="B902F7C4"/>
    <w:lvl w:ilvl="0" w:tplc="012E87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2641451"/>
    <w:multiLevelType w:val="hybridMultilevel"/>
    <w:tmpl w:val="036EE656"/>
    <w:lvl w:ilvl="0" w:tplc="843672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4B56C5B"/>
    <w:multiLevelType w:val="hybridMultilevel"/>
    <w:tmpl w:val="B42A24D0"/>
    <w:lvl w:ilvl="0" w:tplc="5E72AE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79E7E4-80E1-4625-A62D-B064E93F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