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62" w:lineRule="exact"/>
        <w:jc w:val="center"/>
        <w:rPr>
          <w:rFonts w:ascii="ＭＳ 明朝" w:hAns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8"/>
          <w:szCs w:val="28"/>
        </w:rPr>
        <w:t>子の看護休暇申出書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殿</w:t>
      </w:r>
    </w:p>
    <w:p>
      <w:pPr>
        <w:rPr>
          <w:rFonts w:ascii="ＭＳ 明朝" w:hAnsi="ＭＳ 明朝"/>
        </w:rPr>
      </w:pPr>
    </w:p>
    <w:p>
      <w:pPr>
        <w:ind w:leftChars="2767" w:left="5811" w:right="-1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申出年月日　　平成　　年　　月　　日</w:t>
      </w:r>
    </w:p>
    <w:p>
      <w:pPr>
        <w:ind w:leftChars="2767" w:left="5811" w:right="-1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767" w:left="5811" w:right="-1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spacing w:line="360" w:lineRule="exac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 xml:space="preserve">　私は、育児・介護休業規程第○条に基づき、下記のとおり、子の看護休暇の申出をいたします。</w:t>
      </w:r>
    </w:p>
    <w:p>
      <w:pPr>
        <w:rPr>
          <w:rFonts w:ascii="ＭＳ 明朝" w:hAnsi="ＭＳ 明朝"/>
        </w:rPr>
      </w:pPr>
    </w:p>
    <w:tbl>
      <w:tblPr>
        <w:tblW w:w="970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4314"/>
      </w:tblGrid>
      <w:tr>
        <w:trPr>
          <w:cantSplit/>
          <w:trHeight w:val="397"/>
        </w:trPr>
        <w:tc>
          <w:tcPr>
            <w:tcW w:w="2835" w:type="dxa"/>
            <w:vMerge w:val="restart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１　申出に係る子の状況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（１）氏名（フリガナ）</w:t>
            </w:r>
          </w:p>
        </w:tc>
        <w:tc>
          <w:tcPr>
            <w:tcW w:w="4314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　　　　　　　　　　　　　　　）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683"/>
        </w:trPr>
        <w:tc>
          <w:tcPr>
            <w:tcW w:w="2835" w:type="dxa"/>
            <w:vMerge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（２）生年月日</w:t>
            </w:r>
          </w:p>
        </w:tc>
        <w:tc>
          <w:tcPr>
            <w:tcW w:w="4314" w:type="dxa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firstLineChars="100" w:firstLine="210"/>
              <w:jc w:val="both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平成　　　年　　　月　　　日</w:t>
            </w:r>
          </w:p>
        </w:tc>
      </w:tr>
      <w:tr>
        <w:trPr>
          <w:cantSplit/>
          <w:trHeight w:val="816"/>
        </w:trPr>
        <w:tc>
          <w:tcPr>
            <w:tcW w:w="2835" w:type="dxa"/>
            <w:vMerge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（３）本人との続柄</w:t>
            </w:r>
          </w:p>
        </w:tc>
        <w:tc>
          <w:tcPr>
            <w:tcW w:w="4314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1267"/>
        </w:trPr>
        <w:tc>
          <w:tcPr>
            <w:tcW w:w="2835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left="319" w:hangingChars="152" w:hanging="319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２　申出理由</w:t>
            </w:r>
          </w:p>
        </w:tc>
        <w:tc>
          <w:tcPr>
            <w:tcW w:w="6866" w:type="dxa"/>
            <w:gridSpan w:val="2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trHeight w:val="821"/>
        </w:trPr>
        <w:tc>
          <w:tcPr>
            <w:tcW w:w="2835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３　申出する日</w:t>
            </w:r>
          </w:p>
        </w:tc>
        <w:tc>
          <w:tcPr>
            <w:tcW w:w="6866" w:type="dxa"/>
            <w:gridSpan w:val="2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平成　　　年　　　月　　　日</w:t>
            </w:r>
          </w:p>
        </w:tc>
      </w:tr>
      <w:tr>
        <w:trPr>
          <w:cantSplit/>
          <w:trHeight w:val="1433"/>
        </w:trPr>
        <w:tc>
          <w:tcPr>
            <w:tcW w:w="2835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４　申出に係る状況</w:t>
            </w:r>
          </w:p>
        </w:tc>
        <w:tc>
          <w:tcPr>
            <w:tcW w:w="6866" w:type="dxa"/>
            <w:gridSpan w:val="2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取得済日数　　　　　　　　日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今回申出日数　　　　　　　日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残日数　　　　　　　　　　日</w:t>
            </w:r>
          </w:p>
        </w:tc>
      </w:tr>
    </w:tbl>
    <w:p>
      <w:pPr>
        <w:spacing w:line="262" w:lineRule="exact"/>
        <w:rPr>
          <w:rFonts w:ascii="ＭＳ 明朝" w:hAnsi="ＭＳ 明朝" w:cs="ＭＳ 明朝"/>
          <w:sz w:val="19"/>
          <w:szCs w:val="19"/>
        </w:rPr>
      </w:pPr>
      <w:r>
        <w:rPr>
          <w:rFonts w:ascii="ＭＳ 明朝" w:hAnsi="ＭＳ 明朝" w:cs="ＭＳ 明朝" w:hint="eastAsia"/>
          <w:sz w:val="19"/>
          <w:szCs w:val="19"/>
        </w:rPr>
        <w:t>（注）</w:t>
      </w:r>
    </w:p>
    <w:p>
      <w:pPr>
        <w:snapToGrid w:val="0"/>
        <w:ind w:leftChars="93" w:left="195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・当日、やむを得ず電話などで申し出た場合は、出勤後、速やかに提出してください。</w:t>
      </w:r>
    </w:p>
    <w:p>
      <w:pPr>
        <w:snapToGrid w:val="0"/>
        <w:ind w:leftChars="93" w:left="195"/>
        <w:rPr>
          <w:rFonts w:ascii="ＭＳ 明朝" w:hAnsi="ＭＳ 明朝" w:cs="Times New Roman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・３の申出日について、複数の日を一括して申し出る場合には、申し出る日すべてを記入してください。</w:t>
      </w:r>
    </w:p>
    <w:p>
      <w:pPr>
        <w:snapToGrid w:val="0"/>
        <w:ind w:leftChars="93" w:left="195"/>
        <w:rPr>
          <w:rFonts w:ascii="ＭＳ 明朝" w:hAnsi="ＭＳ 明朝" w:cs="Times New Roman"/>
          <w:sz w:val="19"/>
          <w:szCs w:val="19"/>
        </w:rPr>
      </w:pPr>
      <w:r>
        <w:rPr>
          <w:rFonts w:ascii="ＭＳ 明朝" w:hAnsi="ＭＳ 明朝" w:cs="Times New Roman" w:hint="eastAsia"/>
          <w:sz w:val="19"/>
          <w:szCs w:val="19"/>
        </w:rPr>
        <w:t>・取得できる日数は、小学校就学前の子が１人の場合は年５日、２人以上の場合は年10日となります。</w:t>
      </w:r>
    </w:p>
    <w:sectPr>
      <w:footerReference w:type="default" r:id="rId7"/>
      <w:type w:val="continuous"/>
      <w:pgSz w:w="11904" w:h="16836" w:code="9"/>
      <w:pgMar w:top="1701" w:right="1134" w:bottom="1134" w:left="1134" w:header="720" w:footer="720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EACF2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4EEE97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FB499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804BA9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C6C579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4128A2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CE649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4C9EF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BC4B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C6CD43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defaultTabStop w:val="720"/>
  <w:hyphenationZone w:val="0"/>
  <w:doNotHyphenateCaps/>
  <w:drawingGridHorizontalSpacing w:val="0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C1F4E-B0FB-4BD4-B564-994B6DA8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Century" w:eastAsia="ＭＳ 明朝" w:hAnsi="Century" w:cs="Century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Century" w:eastAsia="ＭＳ 明朝" w:hAnsi="Century" w:cs="Century"/>
      <w:color w:val="000000"/>
      <w:kern w:val="0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cs="ＭＳ 明朝"/>
    </w:rPr>
  </w:style>
  <w:style w:type="character" w:customStyle="1" w:styleId="a8">
    <w:name w:val="記 (文字)"/>
    <w:basedOn w:val="a0"/>
    <w:link w:val="a7"/>
    <w:uiPriority w:val="9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