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5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代休取得申請書</w:t>
      </w:r>
    </w:p>
    <w:p>
      <w:pPr>
        <w:rPr>
          <w:rFonts w:ascii="ＭＳ 明朝" w:hAnsi="ＭＳ 明朝"/>
        </w:rPr>
      </w:pPr>
    </w:p>
    <w:p>
      <w:pPr>
        <w:ind w:leftChars="2173" w:left="4563" w:rightChars="66" w:right="139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73" w:left="4563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下記の代休取得について、承認願います。</w:t>
      </w:r>
    </w:p>
    <w:p>
      <w:pPr>
        <w:rPr>
          <w:rFonts w:ascii="ＭＳ 明朝" w:hAnsi="ＭＳ 明朝"/>
          <w:szCs w:val="21"/>
        </w:rPr>
      </w:pPr>
    </w:p>
    <w:p>
      <w:pPr>
        <w:pStyle w:val="a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１、休日出勤日　　　　　　　　　　　年　　　月　　　日</w:t>
      </w:r>
    </w:p>
    <w:p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～　</w:t>
      </w:r>
    </w:p>
    <w:p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午前・午後　　　　　時　　　分　まで　　　</w:t>
      </w:r>
      <w:r>
        <w:rPr>
          <w:rFonts w:ascii="ＭＳ 明朝" w:hAnsi="ＭＳ 明朝" w:hint="eastAsia"/>
          <w:u w:val="single"/>
        </w:rPr>
        <w:t xml:space="preserve">　　　　時間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２、代休取得予定日　　　　　　　　　年　　　月　　　日</w:t>
      </w: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（注）○時間以上の休日勤務の場合に、代休取得を認める。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2A85B3-452A-455A-8E87-741EB48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Pr>
      <w:b/>
      <w:bCs/>
      <w:kern w:val="2"/>
      <w:sz w:val="21"/>
      <w:szCs w:val="22"/>
    </w:rPr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