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-255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090"/>
        <w:gridCol w:w="990"/>
      </w:tblGrid>
      <w:tr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人事部長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人事担当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所属長</w:t>
            </w:r>
          </w:p>
        </w:tc>
      </w:tr>
      <w:tr>
        <w:trPr>
          <w:cantSplit/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  <w:szCs w:val="21"/>
              </w:rPr>
            </w:pPr>
          </w:p>
          <w:p>
            <w:pPr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  <w:szCs w:val="21"/>
              </w:rPr>
            </w:pPr>
          </w:p>
          <w:p>
            <w:pPr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  <w:szCs w:val="21"/>
              </w:rPr>
            </w:pPr>
          </w:p>
          <w:p>
            <w:pPr>
              <w:rPr>
                <w:rFonts w:ascii="ＭＳ 明朝" w:hAnsi="ＭＳ 明朝"/>
                <w:noProof/>
                <w:szCs w:val="21"/>
              </w:rPr>
            </w:pPr>
          </w:p>
        </w:tc>
      </w:tr>
    </w:tbl>
    <w:p>
      <w:pPr>
        <w:spacing w:line="180" w:lineRule="auto"/>
        <w:rPr>
          <w:rFonts w:ascii="ＭＳ 明朝" w:hAnsi="ＭＳ 明朝"/>
          <w:bCs/>
          <w:szCs w:val="21"/>
        </w:rPr>
      </w:pPr>
      <w:bookmarkStart w:id="0" w:name="_GoBack"/>
      <w:bookmarkEnd w:id="0"/>
    </w:p>
    <w:p>
      <w:pPr>
        <w:spacing w:line="180" w:lineRule="auto"/>
        <w:rPr>
          <w:rFonts w:ascii="ＭＳ 明朝" w:hAnsi="ＭＳ 明朝"/>
          <w:bCs/>
          <w:szCs w:val="21"/>
        </w:rPr>
      </w:pPr>
    </w:p>
    <w:p>
      <w:pPr>
        <w:spacing w:line="180" w:lineRule="auto"/>
        <w:rPr>
          <w:rFonts w:ascii="ＭＳ 明朝" w:hAnsi="ＭＳ 明朝"/>
          <w:bCs/>
          <w:szCs w:val="21"/>
        </w:rPr>
      </w:pPr>
    </w:p>
    <w:p>
      <w:pPr>
        <w:spacing w:line="180" w:lineRule="auto"/>
        <w:jc w:val="center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bCs/>
          <w:sz w:val="28"/>
          <w:lang w:eastAsia="zh-CN"/>
        </w:rPr>
        <w:t>出</w:t>
      </w:r>
      <w:r>
        <w:rPr>
          <w:rFonts w:ascii="ＭＳ 明朝" w:hAnsi="ＭＳ 明朝" w:hint="eastAsia"/>
          <w:bCs/>
          <w:sz w:val="28"/>
        </w:rPr>
        <w:t xml:space="preserve"> </w:t>
      </w:r>
      <w:r>
        <w:rPr>
          <w:rFonts w:ascii="ＭＳ 明朝" w:hAnsi="ＭＳ 明朝" w:hint="eastAsia"/>
          <w:bCs/>
          <w:sz w:val="28"/>
          <w:lang w:eastAsia="zh-CN"/>
        </w:rPr>
        <w:t>生</w:t>
      </w:r>
      <w:r>
        <w:rPr>
          <w:rFonts w:ascii="ＭＳ 明朝" w:hAnsi="ＭＳ 明朝" w:hint="eastAsia"/>
          <w:bCs/>
          <w:sz w:val="28"/>
        </w:rPr>
        <w:t xml:space="preserve"> </w:t>
      </w:r>
      <w:r>
        <w:rPr>
          <w:rFonts w:ascii="ＭＳ 明朝" w:hAnsi="ＭＳ 明朝" w:hint="eastAsia"/>
          <w:bCs/>
          <w:sz w:val="28"/>
          <w:lang w:eastAsia="zh-CN"/>
        </w:rPr>
        <w:t>届</w:t>
      </w:r>
    </w:p>
    <w:p>
      <w:pPr>
        <w:rPr>
          <w:rFonts w:ascii="ＭＳ 明朝" w:hAnsi="ＭＳ 明朝"/>
          <w:lang w:eastAsia="zh-CN"/>
        </w:rPr>
      </w:pPr>
    </w:p>
    <w:p>
      <w:pPr>
        <w:spacing w:line="400" w:lineRule="exact"/>
        <w:ind w:leftChars="2700" w:left="567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届出年月日　　平成　　年　　月　　日</w:t>
      </w:r>
    </w:p>
    <w:p>
      <w:pPr>
        <w:spacing w:line="400" w:lineRule="exact"/>
        <w:ind w:leftChars="2700" w:left="567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所属　　　　　　部　　　　　　課　　</w:t>
      </w:r>
    </w:p>
    <w:p>
      <w:pPr>
        <w:spacing w:line="400" w:lineRule="exact"/>
        <w:ind w:leftChars="2700" w:left="567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氏名　　　　　　　　　　　　　　印　</w:t>
      </w:r>
    </w:p>
    <w:p>
      <w:pPr>
        <w:rPr>
          <w:rFonts w:ascii="ＭＳ 明朝" w:hAnsi="ＭＳ 明朝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200"/>
      </w:tblGrid>
      <w:tr>
        <w:trPr>
          <w:trHeight w:val="648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　生　日</w:t>
            </w:r>
          </w:p>
        </w:tc>
        <w:tc>
          <w:tcPr>
            <w:tcW w:w="7200" w:type="dxa"/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>
        <w:trPr>
          <w:cantSplit/>
          <w:trHeight w:val="536"/>
        </w:trPr>
        <w:tc>
          <w:tcPr>
            <w:tcW w:w="2340" w:type="dxa"/>
            <w:vMerge w:val="restart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子　の　氏　名　等</w:t>
            </w:r>
          </w:p>
        </w:tc>
        <w:tc>
          <w:tcPr>
            <w:tcW w:w="7200" w:type="dxa"/>
            <w:vMerge w:val="restart"/>
          </w:tcPr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ﾌﾘｶﾞﾅ</w:t>
            </w: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氏名　　　</w:t>
            </w:r>
          </w:p>
          <w:p>
            <w:pPr>
              <w:widowControl/>
              <w:jc w:val="left"/>
              <w:rPr>
                <w:rFonts w:ascii="ＭＳ 明朝" w:hAnsi="ＭＳ 明朝"/>
              </w:rPr>
            </w:pPr>
          </w:p>
          <w:p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性別　　（　男　・　女　）　　　　　　続柄　</w:t>
            </w:r>
          </w:p>
          <w:p>
            <w:pPr>
              <w:widowControl/>
              <w:jc w:val="left"/>
              <w:rPr>
                <w:rFonts w:ascii="ＭＳ 明朝" w:hAnsi="ＭＳ 明朝"/>
              </w:rPr>
            </w:pPr>
          </w:p>
          <w:p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扶養　　（　入れない　・　入れる　）</w:t>
            </w:r>
          </w:p>
          <w:p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>
        <w:trPr>
          <w:cantSplit/>
          <w:trHeight w:val="273"/>
        </w:trPr>
        <w:tc>
          <w:tcPr>
            <w:tcW w:w="2340" w:type="dxa"/>
            <w:vMerge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0" w:type="dxa"/>
            <w:vMerge/>
          </w:tcPr>
          <w:p>
            <w:pPr>
              <w:widowControl/>
              <w:ind w:firstLineChars="295" w:firstLine="619"/>
              <w:jc w:val="left"/>
              <w:rPr>
                <w:rFonts w:ascii="ＭＳ 明朝" w:hAnsi="ＭＳ 明朝"/>
              </w:rPr>
            </w:pPr>
          </w:p>
        </w:tc>
      </w:tr>
      <w:tr>
        <w:trPr>
          <w:trHeight w:val="495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　生　し　た</w:t>
            </w:r>
          </w:p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病　　院</w:t>
            </w:r>
          </w:p>
        </w:tc>
        <w:tc>
          <w:tcPr>
            <w:tcW w:w="7200" w:type="dxa"/>
            <w:vAlign w:val="center"/>
          </w:tcPr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TEL</w:t>
            </w:r>
          </w:p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val="1085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　　考</w:t>
            </w:r>
          </w:p>
        </w:tc>
        <w:tc>
          <w:tcPr>
            <w:tcW w:w="7200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</w:tbl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【人事部　使用欄】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1590"/>
        <w:gridCol w:w="1590"/>
        <w:gridCol w:w="1590"/>
        <w:gridCol w:w="1590"/>
        <w:gridCol w:w="1590"/>
      </w:tblGrid>
      <w:tr>
        <w:trPr>
          <w:trHeight w:val="365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祝　金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被扶養者異動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出育一時金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出産手当金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養育期間特例申出</w:t>
            </w:r>
            <w:r>
              <w:rPr>
                <w:rFonts w:ascii="ＭＳ 明朝" w:hAnsi="ＭＳ 明朝" w:hint="eastAsia"/>
              </w:rPr>
              <w:t>書</w:t>
            </w:r>
          </w:p>
        </w:tc>
      </w:tr>
      <w:tr>
        <w:trPr>
          <w:trHeight w:val="840"/>
        </w:trPr>
        <w:tc>
          <w:tcPr>
            <w:tcW w:w="1590" w:type="dxa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￥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</w:tr>
      <w:tr>
        <w:trPr>
          <w:trHeight w:val="919"/>
        </w:trPr>
        <w:tc>
          <w:tcPr>
            <w:tcW w:w="1590" w:type="dxa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ascii="ＭＳ 明朝" w:hAnsi="ＭＳ 明朝"/>
              </w:rPr>
            </w:pPr>
          </w:p>
        </w:tc>
      </w:tr>
    </w:tbl>
    <w:p>
      <w:pPr>
        <w:ind w:firstLineChars="100" w:firstLine="210"/>
        <w:rPr>
          <w:rFonts w:ascii="ＭＳ 明朝" w:hAnsi="ＭＳ 明朝"/>
        </w:rPr>
      </w:pPr>
    </w:p>
    <w:sectPr>
      <w:headerReference w:type="default" r:id="rId6"/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5387C5-9868-423C-AE28-9FF51B4E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widowControl/>
      <w:jc w:val="left"/>
    </w:p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pPr>
      <w:jc w:val="center"/>
    </w:pPr>
    <w:rPr>
      <w:sz w:val="24"/>
      <w:szCs w:val="22"/>
    </w:rPr>
  </w:style>
  <w:style w:type="character" w:customStyle="1" w:styleId="a9">
    <w:name w:val="記 (文字)"/>
    <w:basedOn w:val="a0"/>
    <w:link w:val="a8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