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pStyle w:val="Web"/>
        <w:jc w:val="center"/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8"/>
          <w:szCs w:val="28"/>
        </w:rPr>
        <w:t>年俸</w:t>
      </w:r>
      <w:r>
        <w:rPr>
          <w:rFonts w:ascii="ＭＳ 明朝" w:eastAsia="ＭＳ 明朝" w:hAnsi="ＭＳ 明朝"/>
          <w:sz w:val="28"/>
          <w:szCs w:val="28"/>
        </w:rPr>
        <w:t>契約書</w:t>
      </w:r>
    </w:p>
    <w:p>
      <w:pPr>
        <w:pStyle w:val="Web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株式会社</w:t>
      </w:r>
      <w:r>
        <w:rPr>
          <w:rFonts w:ascii="ＭＳ 明朝" w:eastAsia="ＭＳ 明朝" w:hAnsi="ＭＳ 明朝"/>
          <w:sz w:val="21"/>
          <w:szCs w:val="21"/>
          <w:u w:val="single"/>
        </w:rPr>
        <w:t>○○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(以下「甲」という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  <w:r>
        <w:rPr>
          <w:rFonts w:ascii="ＭＳ 明朝" w:eastAsia="ＭＳ 明朝" w:hAnsi="ＭＳ 明朝"/>
          <w:sz w:val="21"/>
          <w:szCs w:val="21"/>
        </w:rPr>
        <w:t>)</w:t>
      </w:r>
      <w:r>
        <w:rPr>
          <w:rFonts w:ascii="ＭＳ 明朝" w:eastAsia="ＭＳ 明朝" w:hAnsi="ＭＳ 明朝" w:hint="eastAsia"/>
          <w:sz w:val="21"/>
          <w:szCs w:val="21"/>
        </w:rPr>
        <w:t xml:space="preserve"> と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○○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 </w:t>
      </w:r>
      <w:r>
        <w:rPr>
          <w:rFonts w:ascii="ＭＳ 明朝" w:eastAsia="ＭＳ 明朝" w:hAnsi="ＭＳ 明朝"/>
          <w:sz w:val="21"/>
          <w:szCs w:val="21"/>
          <w:u w:val="single"/>
        </w:rPr>
        <w:t>○○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(</w:t>
      </w:r>
      <w:r>
        <w:rPr>
          <w:rFonts w:ascii="ＭＳ 明朝" w:eastAsia="ＭＳ 明朝" w:hAnsi="ＭＳ 明朝"/>
          <w:sz w:val="21"/>
          <w:szCs w:val="21"/>
        </w:rPr>
        <w:t>以下「乙」という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  <w:r>
        <w:rPr>
          <w:rFonts w:ascii="ＭＳ 明朝" w:eastAsia="ＭＳ 明朝" w:hAnsi="ＭＳ 明朝"/>
          <w:sz w:val="21"/>
          <w:szCs w:val="21"/>
        </w:rPr>
        <w:t>)</w:t>
      </w:r>
      <w:r>
        <w:rPr>
          <w:rFonts w:ascii="ＭＳ 明朝" w:eastAsia="ＭＳ 明朝" w:hAnsi="ＭＳ 明朝" w:hint="eastAsia"/>
          <w:sz w:val="21"/>
          <w:szCs w:val="21"/>
        </w:rPr>
        <w:t xml:space="preserve"> は</w:t>
      </w:r>
      <w:r>
        <w:rPr>
          <w:rFonts w:ascii="ＭＳ 明朝" w:eastAsia="ＭＳ 明朝" w:hAnsi="ＭＳ 明朝"/>
          <w:sz w:val="21"/>
          <w:szCs w:val="21"/>
        </w:rPr>
        <w:t>、</w:t>
      </w:r>
      <w:r>
        <w:rPr>
          <w:rFonts w:ascii="ＭＳ 明朝" w:eastAsia="ＭＳ 明朝" w:hAnsi="ＭＳ 明朝" w:hint="eastAsia"/>
          <w:sz w:val="21"/>
          <w:szCs w:val="21"/>
        </w:rPr>
        <w:t>次</w:t>
      </w:r>
      <w:r>
        <w:rPr>
          <w:rFonts w:ascii="ＭＳ 明朝" w:eastAsia="ＭＳ 明朝" w:hAnsi="ＭＳ 明朝"/>
          <w:sz w:val="21"/>
          <w:szCs w:val="21"/>
        </w:rPr>
        <w:t>のとおり</w:t>
      </w:r>
      <w:r>
        <w:rPr>
          <w:rFonts w:ascii="ＭＳ 明朝" w:eastAsia="ＭＳ 明朝" w:hAnsi="ＭＳ 明朝" w:hint="eastAsia"/>
          <w:sz w:val="21"/>
          <w:szCs w:val="21"/>
        </w:rPr>
        <w:t>年俸</w:t>
      </w:r>
      <w:r>
        <w:rPr>
          <w:rFonts w:ascii="ＭＳ 明朝" w:eastAsia="ＭＳ 明朝" w:hAnsi="ＭＳ 明朝"/>
          <w:sz w:val="21"/>
          <w:szCs w:val="21"/>
        </w:rPr>
        <w:t>契約を</w:t>
      </w:r>
      <w:r>
        <w:rPr>
          <w:rFonts w:ascii="ＭＳ 明朝" w:eastAsia="ＭＳ 明朝" w:hAnsi="ＭＳ 明朝" w:hint="eastAsia"/>
          <w:sz w:val="21"/>
          <w:szCs w:val="21"/>
        </w:rPr>
        <w:t>更改</w:t>
      </w:r>
      <w:r>
        <w:rPr>
          <w:rFonts w:ascii="ＭＳ 明朝" w:eastAsia="ＭＳ 明朝" w:hAnsi="ＭＳ 明朝"/>
          <w:sz w:val="21"/>
          <w:szCs w:val="21"/>
        </w:rPr>
        <w:t>する。</w:t>
      </w:r>
    </w:p>
    <w:p>
      <w:pPr>
        <w:pStyle w:val="Web"/>
        <w:spacing w:before="0" w:beforeAutospacing="0" w:after="0" w:afterAutospacing="0"/>
        <w:rPr>
          <w:rFonts w:ascii="ＭＳ 明朝" w:eastAsia="ＭＳ 明朝" w:hAnsi="ＭＳ 明朝" w:cs="Times New Roman"/>
          <w:spacing w:val="24"/>
          <w:kern w:val="2"/>
          <w:sz w:val="21"/>
          <w:szCs w:val="20"/>
        </w:rPr>
      </w:pPr>
    </w:p>
    <w:p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第１条　　本契約の対象期間は平成○年○月○日から平成○年○月○日の１年間とする。</w:t>
      </w:r>
    </w:p>
    <w:p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第２条　　</w:t>
      </w:r>
      <w:r>
        <w:rPr>
          <w:rFonts w:ascii="ＭＳ 明朝" w:eastAsia="ＭＳ 明朝" w:hAnsi="ＭＳ 明朝"/>
          <w:sz w:val="21"/>
          <w:szCs w:val="21"/>
        </w:rPr>
        <w:t>乙</w:t>
      </w:r>
      <w:r>
        <w:rPr>
          <w:rFonts w:ascii="ＭＳ 明朝" w:eastAsia="ＭＳ 明朝" w:hAnsi="ＭＳ 明朝" w:hint="eastAsia"/>
          <w:sz w:val="21"/>
          <w:szCs w:val="21"/>
        </w:rPr>
        <w:t>の業務、役職は次のとおりとする。</w:t>
      </w:r>
    </w:p>
    <w:p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lang w:eastAsia="zh-TW"/>
        </w:rPr>
        <w:t>(１)</w:t>
      </w:r>
      <w:r>
        <w:rPr>
          <w:rFonts w:ascii="ＭＳ 明朝" w:eastAsia="ＭＳ 明朝" w:hAnsi="ＭＳ 明朝" w:hint="eastAsia"/>
          <w:sz w:val="21"/>
          <w:szCs w:val="21"/>
        </w:rPr>
        <w:t xml:space="preserve">  業務内容　</w:t>
      </w:r>
      <w:r>
        <w:rPr>
          <w:rFonts w:ascii="ＭＳ 明朝" w:eastAsia="ＭＳ 明朝" w:hAnsi="ＭＳ 明朝"/>
          <w:sz w:val="21"/>
          <w:szCs w:val="21"/>
          <w:u w:val="single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○○○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に関する業務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</w:t>
      </w:r>
    </w:p>
    <w:p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(２)</w:t>
      </w:r>
      <w:r>
        <w:rPr>
          <w:rFonts w:ascii="ＭＳ 明朝" w:eastAsia="ＭＳ 明朝" w:hAnsi="ＭＳ 明朝" w:hint="eastAsia"/>
          <w:sz w:val="21"/>
          <w:szCs w:val="21"/>
        </w:rPr>
        <w:t xml:space="preserve">  役　　職</w:t>
      </w:r>
      <w:r>
        <w:rPr>
          <w:rFonts w:ascii="ＭＳ 明朝" w:eastAsia="ＭＳ 明朝" w:hAnsi="ＭＳ 明朝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○○○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>（労働基準法第41条に規定する管理監督者とする）</w:t>
      </w:r>
    </w:p>
    <w:p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第３条</w:t>
      </w:r>
      <w:r>
        <w:rPr>
          <w:rFonts w:ascii="ＭＳ 明朝" w:eastAsia="ＭＳ 明朝" w:hAnsi="ＭＳ 明朝"/>
          <w:sz w:val="21"/>
          <w:szCs w:val="21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甲より乙に支払う給与等は次のとおりとする</w:t>
      </w:r>
      <w:r>
        <w:rPr>
          <w:rFonts w:ascii="ＭＳ 明朝" w:eastAsia="ＭＳ 明朝" w:hAnsi="ＭＳ 明朝" w:hint="eastAsia"/>
          <w:sz w:val="21"/>
          <w:szCs w:val="21"/>
        </w:rPr>
        <w:t>。</w:t>
      </w:r>
    </w:p>
    <w:p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</w:t>
      </w:r>
      <w:r>
        <w:rPr>
          <w:rFonts w:ascii="ＭＳ 明朝" w:eastAsia="ＭＳ 明朝" w:hAnsi="ＭＳ 明朝" w:hint="eastAsia"/>
          <w:sz w:val="21"/>
          <w:szCs w:val="21"/>
        </w:rPr>
        <w:t>１</w:t>
      </w:r>
      <w:r>
        <w:rPr>
          <w:rFonts w:ascii="ＭＳ 明朝" w:eastAsia="ＭＳ 明朝" w:hAnsi="ＭＳ 明朝"/>
          <w:sz w:val="21"/>
          <w:szCs w:val="21"/>
        </w:rPr>
        <w:t>)</w:t>
      </w:r>
      <w:r>
        <w:rPr>
          <w:rFonts w:ascii="ＭＳ 明朝" w:eastAsia="ＭＳ 明朝" w:hAnsi="ＭＳ 明朝" w:hint="eastAsia"/>
          <w:sz w:val="21"/>
          <w:szCs w:val="21"/>
        </w:rPr>
        <w:t xml:space="preserve">  年　　俸</w:t>
      </w:r>
      <w:r>
        <w:rPr>
          <w:rFonts w:ascii="ＭＳ 明朝" w:eastAsia="ＭＳ 明朝" w:hAnsi="ＭＳ 明朝"/>
          <w:sz w:val="21"/>
          <w:szCs w:val="21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>○○○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円</w:t>
      </w:r>
    </w:p>
    <w:p>
      <w:pPr>
        <w:pStyle w:val="Web"/>
        <w:spacing w:before="0" w:beforeAutospacing="0" w:after="0" w:afterAutospacing="0"/>
        <w:ind w:firstLineChars="500" w:firstLine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lang w:eastAsia="zh-TW"/>
        </w:rPr>
        <w:t>(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>
        <w:rPr>
          <w:rFonts w:ascii="ＭＳ 明朝" w:eastAsia="ＭＳ 明朝" w:hAnsi="ＭＳ 明朝"/>
          <w:sz w:val="21"/>
          <w:szCs w:val="21"/>
          <w:lang w:eastAsia="zh-TW"/>
        </w:rPr>
        <w:t xml:space="preserve">)　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　　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額　</w:t>
      </w:r>
      <w:r>
        <w:rPr>
          <w:rFonts w:ascii="ＭＳ 明朝" w:eastAsia="ＭＳ 明朝" w:hAnsi="ＭＳ 明朝"/>
          <w:sz w:val="21"/>
          <w:szCs w:val="21"/>
          <w:u w:val="single"/>
          <w:lang w:eastAsia="zh-TW"/>
        </w:rPr>
        <w:t xml:space="preserve">　○○○</w:t>
      </w:r>
      <w:r>
        <w:rPr>
          <w:rFonts w:ascii="ＭＳ 明朝" w:eastAsia="ＭＳ 明朝" w:hAnsi="ＭＳ 明朝" w:hint="eastAsia"/>
          <w:sz w:val="21"/>
          <w:szCs w:val="21"/>
          <w:u w:val="single"/>
          <w:lang w:eastAsia="zh-TW"/>
        </w:rPr>
        <w:t xml:space="preserve">　</w:t>
      </w:r>
      <w:r>
        <w:rPr>
          <w:rFonts w:ascii="ＭＳ 明朝" w:eastAsia="ＭＳ 明朝" w:hAnsi="ＭＳ 明朝"/>
          <w:sz w:val="21"/>
          <w:szCs w:val="21"/>
          <w:lang w:eastAsia="zh-TW"/>
        </w:rPr>
        <w:t>円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 xml:space="preserve">（年俸　÷　１２　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>1</w:t>
      </w:r>
      <w:r>
        <w:rPr>
          <w:rFonts w:ascii="ＭＳ 明朝" w:eastAsia="ＭＳ 明朝" w:hAnsi="ＭＳ 明朝"/>
          <w:sz w:val="21"/>
          <w:szCs w:val="21"/>
          <w:lang w:eastAsia="zh-TW"/>
        </w:rPr>
        <w:t>,000</w:t>
      </w:r>
      <w:r>
        <w:rPr>
          <w:rFonts w:ascii="ＭＳ 明朝" w:eastAsia="ＭＳ 明朝" w:hAnsi="ＭＳ 明朝" w:hint="eastAsia"/>
          <w:sz w:val="21"/>
          <w:szCs w:val="21"/>
          <w:lang w:eastAsia="zh-TW"/>
        </w:rPr>
        <w:t>円未満切り上げ）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>
      <w:pPr>
        <w:pStyle w:val="Web"/>
        <w:spacing w:before="0" w:beforeAutospacing="0" w:after="0" w:afterAutospacing="0"/>
        <w:ind w:leftChars="405" w:left="1675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(３)　通勤交通費は、実費を支給する。</w:t>
      </w:r>
    </w:p>
    <w:p>
      <w:pPr>
        <w:pStyle w:val="Web"/>
        <w:spacing w:before="0" w:beforeAutospacing="0" w:after="0" w:afterAutospacing="0"/>
        <w:ind w:leftChars="405" w:left="1675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(４)　</w:t>
      </w:r>
      <w:r>
        <w:rPr>
          <w:rFonts w:ascii="ＭＳ 明朝" w:eastAsia="ＭＳ 明朝" w:hAnsi="ＭＳ 明朝"/>
          <w:sz w:val="21"/>
          <w:szCs w:val="21"/>
        </w:rPr>
        <w:t>時間外勤務及び休日勤務に対する手当は、</w:t>
      </w:r>
      <w:r>
        <w:rPr>
          <w:rFonts w:ascii="ＭＳ 明朝" w:eastAsia="ＭＳ 明朝" w:hAnsi="ＭＳ 明朝" w:hint="eastAsia"/>
          <w:sz w:val="21"/>
          <w:szCs w:val="21"/>
        </w:rPr>
        <w:t>管理監督者に該当するため支給しない。ただし、深夜勤務については法定の率により</w:t>
      </w:r>
      <w:r>
        <w:rPr>
          <w:rFonts w:ascii="ＭＳ 明朝" w:eastAsia="ＭＳ 明朝" w:hAnsi="ＭＳ 明朝"/>
          <w:sz w:val="21"/>
          <w:szCs w:val="21"/>
        </w:rPr>
        <w:t>支給する。</w:t>
      </w:r>
    </w:p>
    <w:p>
      <w:pPr>
        <w:pStyle w:val="Web"/>
        <w:spacing w:before="0" w:beforeAutospacing="0" w:after="0" w:afterAutospacing="0"/>
        <w:ind w:leftChars="405" w:left="1675" w:hangingChars="300" w:hanging="63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>(</w:t>
      </w:r>
      <w:r>
        <w:rPr>
          <w:rFonts w:ascii="ＭＳ 明朝" w:eastAsia="ＭＳ 明朝" w:hAnsi="ＭＳ 明朝" w:hint="eastAsia"/>
          <w:sz w:val="21"/>
          <w:szCs w:val="21"/>
        </w:rPr>
        <w:t>５</w:t>
      </w:r>
      <w:r>
        <w:rPr>
          <w:rFonts w:ascii="ＭＳ 明朝" w:eastAsia="ＭＳ 明朝" w:hAnsi="ＭＳ 明朝"/>
          <w:sz w:val="21"/>
          <w:szCs w:val="21"/>
        </w:rPr>
        <w:t xml:space="preserve">)　</w:t>
      </w:r>
      <w:r>
        <w:rPr>
          <w:rFonts w:ascii="ＭＳ 明朝" w:eastAsia="ＭＳ 明朝" w:hAnsi="ＭＳ 明朝" w:hint="eastAsia"/>
          <w:sz w:val="21"/>
          <w:szCs w:val="21"/>
        </w:rPr>
        <w:t>毎月の給与</w:t>
      </w:r>
      <w:r>
        <w:rPr>
          <w:rFonts w:ascii="ＭＳ 明朝" w:eastAsia="ＭＳ 明朝" w:hAnsi="ＭＳ 明朝"/>
          <w:sz w:val="21"/>
          <w:szCs w:val="21"/>
        </w:rPr>
        <w:t>は</w:t>
      </w:r>
      <w:r>
        <w:rPr>
          <w:rFonts w:ascii="ＭＳ 明朝" w:eastAsia="ＭＳ 明朝" w:hAnsi="ＭＳ 明朝" w:hint="eastAsia"/>
          <w:sz w:val="21"/>
          <w:szCs w:val="21"/>
        </w:rPr>
        <w:t>、</w:t>
      </w:r>
      <w:r>
        <w:rPr>
          <w:rFonts w:ascii="ＭＳ 明朝" w:eastAsia="ＭＳ 明朝" w:hAnsi="ＭＳ 明朝"/>
          <w:sz w:val="21"/>
          <w:szCs w:val="21"/>
          <w:u w:val="single"/>
        </w:rPr>
        <w:t>○日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締め、当月</w:t>
      </w:r>
      <w:r>
        <w:rPr>
          <w:rFonts w:ascii="ＭＳ 明朝" w:eastAsia="ＭＳ 明朝" w:hAnsi="ＭＳ 明朝"/>
          <w:sz w:val="21"/>
          <w:szCs w:val="21"/>
          <w:u w:val="single"/>
        </w:rPr>
        <w:t>○日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>に</w:t>
      </w:r>
      <w:r>
        <w:rPr>
          <w:rFonts w:ascii="ＭＳ 明朝" w:eastAsia="ＭＳ 明朝" w:hAnsi="ＭＳ 明朝"/>
          <w:sz w:val="21"/>
          <w:szCs w:val="21"/>
          <w:u w:val="single"/>
        </w:rPr>
        <w:t>支給</w:t>
      </w:r>
      <w:r>
        <w:rPr>
          <w:rFonts w:ascii="ＭＳ 明朝" w:eastAsia="ＭＳ 明朝" w:hAnsi="ＭＳ 明朝" w:hint="eastAsia"/>
          <w:sz w:val="21"/>
          <w:szCs w:val="21"/>
        </w:rPr>
        <w:t>と</w:t>
      </w:r>
      <w:r>
        <w:rPr>
          <w:rFonts w:ascii="ＭＳ 明朝" w:eastAsia="ＭＳ 明朝" w:hAnsi="ＭＳ 明朝"/>
          <w:sz w:val="21"/>
          <w:szCs w:val="21"/>
        </w:rPr>
        <w:t>する。</w:t>
      </w:r>
      <w:r>
        <w:rPr>
          <w:rFonts w:ascii="ＭＳ 明朝" w:eastAsia="ＭＳ 明朝" w:hAnsi="ＭＳ 明朝" w:hint="eastAsia"/>
          <w:sz w:val="21"/>
          <w:szCs w:val="21"/>
        </w:rPr>
        <w:t>た</w:t>
      </w:r>
      <w:r>
        <w:rPr>
          <w:rFonts w:ascii="ＭＳ 明朝" w:eastAsia="ＭＳ 明朝" w:hAnsi="ＭＳ 明朝"/>
          <w:sz w:val="21"/>
          <w:szCs w:val="21"/>
        </w:rPr>
        <w:t>だし、当日が休日の場合は前</w:t>
      </w:r>
      <w:r>
        <w:rPr>
          <w:rFonts w:ascii="ＭＳ 明朝" w:eastAsia="ＭＳ 明朝" w:hAnsi="ＭＳ 明朝" w:hint="eastAsia"/>
          <w:sz w:val="21"/>
          <w:szCs w:val="21"/>
        </w:rPr>
        <w:t>営業</w:t>
      </w:r>
      <w:r>
        <w:rPr>
          <w:rFonts w:ascii="ＭＳ 明朝" w:eastAsia="ＭＳ 明朝" w:hAnsi="ＭＳ 明朝"/>
          <w:sz w:val="21"/>
          <w:szCs w:val="21"/>
        </w:rPr>
        <w:t>日に支給する。</w:t>
      </w:r>
    </w:p>
    <w:p>
      <w:pPr>
        <w:pStyle w:val="Web"/>
        <w:spacing w:before="0" w:beforeAutospacing="0" w:after="0" w:afterAutospacing="0"/>
        <w:ind w:left="1050" w:hangingChars="500" w:hanging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第４条　  </w:t>
      </w:r>
      <w:r>
        <w:rPr>
          <w:rFonts w:ascii="ＭＳ 明朝" w:eastAsia="ＭＳ 明朝" w:hAnsi="ＭＳ 明朝" w:hint="eastAsia"/>
          <w:spacing w:val="-4"/>
          <w:sz w:val="21"/>
          <w:szCs w:val="21"/>
        </w:rPr>
        <w:t>年俸金額は、原則として年に１回○月に評価面談を実施し○月に改定するものとする。</w:t>
      </w:r>
      <w:r>
        <w:rPr>
          <w:rFonts w:ascii="ＭＳ 明朝" w:eastAsia="ＭＳ 明朝" w:hAnsi="ＭＳ 明朝" w:hint="eastAsia"/>
          <w:sz w:val="21"/>
          <w:szCs w:val="21"/>
        </w:rPr>
        <w:t>年俸金額は、前期間の評価その他により昇給または減額するものとする。</w:t>
      </w:r>
    </w:p>
    <w:p>
      <w:pPr>
        <w:pStyle w:val="Web"/>
        <w:spacing w:before="0" w:beforeAutospacing="0" w:after="0" w:afterAutospacing="0"/>
        <w:ind w:left="1050" w:hangingChars="500" w:hanging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第５条　　年俸契約といえども、第１条に定める対象期間の中途で退職する場合は、退職日以降の給与は支給しない。</w:t>
      </w:r>
    </w:p>
    <w:p>
      <w:pPr>
        <w:pStyle w:val="Web"/>
        <w:spacing w:before="0" w:beforeAutospacing="0" w:after="0" w:afterAutospacing="0"/>
        <w:ind w:left="1050" w:hangingChars="500" w:hanging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第６条　　原則として賞与は支給しない。ただし、会社業績に応じて年度末の業績手当を支給する場合がある。</w:t>
      </w:r>
    </w:p>
    <w:p>
      <w:pPr>
        <w:pStyle w:val="Web"/>
        <w:spacing w:before="0" w:beforeAutospacing="0" w:after="0" w:afterAutospacing="0"/>
        <w:ind w:left="1050" w:hangingChars="500" w:hanging="105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第７条　　次期更改月までの間に、年棒金額を左右する事由が発生した場合には、上記年棒金額を会社・社員双方の話し合いに基づき改定することがある。</w:t>
      </w:r>
    </w:p>
    <w:p>
      <w:pPr>
        <w:pStyle w:val="Web"/>
        <w:spacing w:before="0" w:beforeAutospacing="0" w:after="0" w:afterAutospacing="0"/>
        <w:rPr>
          <w:rFonts w:ascii="ＭＳ 明朝" w:eastAsia="ＭＳ 明朝" w:hAnsi="ＭＳ 明朝"/>
          <w:sz w:val="21"/>
          <w:szCs w:val="21"/>
        </w:rPr>
      </w:pPr>
    </w:p>
    <w:p>
      <w:pPr>
        <w:pStyle w:val="Web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この契約の成立を証するため本契約書</w:t>
      </w:r>
      <w:r>
        <w:rPr>
          <w:rFonts w:ascii="ＭＳ 明朝" w:eastAsia="ＭＳ 明朝" w:hAnsi="ＭＳ 明朝" w:hint="eastAsia"/>
          <w:sz w:val="21"/>
          <w:szCs w:val="21"/>
        </w:rPr>
        <w:t>２</w:t>
      </w:r>
      <w:r>
        <w:rPr>
          <w:rFonts w:ascii="ＭＳ 明朝" w:eastAsia="ＭＳ 明朝" w:hAnsi="ＭＳ 明朝"/>
          <w:sz w:val="21"/>
          <w:szCs w:val="21"/>
        </w:rPr>
        <w:t>通を作成し、甲乙各</w:t>
      </w:r>
      <w:r>
        <w:rPr>
          <w:rFonts w:ascii="ＭＳ 明朝" w:eastAsia="ＭＳ 明朝" w:hAnsi="ＭＳ 明朝" w:hint="eastAsia"/>
          <w:sz w:val="21"/>
          <w:szCs w:val="21"/>
        </w:rPr>
        <w:t>１</w:t>
      </w:r>
      <w:r>
        <w:rPr>
          <w:rFonts w:ascii="ＭＳ 明朝" w:eastAsia="ＭＳ 明朝" w:hAnsi="ＭＳ 明朝"/>
          <w:sz w:val="21"/>
          <w:szCs w:val="21"/>
        </w:rPr>
        <w:t>通を保有する。</w:t>
      </w:r>
    </w:p>
    <w:p>
      <w:pPr>
        <w:pStyle w:val="Web"/>
        <w:ind w:left="4725" w:hangingChars="2250" w:hanging="4725"/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　</w:t>
      </w:r>
      <w:r>
        <w:rPr>
          <w:rFonts w:ascii="ＭＳ 明朝" w:eastAsia="ＭＳ 明朝" w:hAnsi="ＭＳ 明朝"/>
          <w:sz w:val="21"/>
          <w:szCs w:val="21"/>
        </w:rPr>
        <w:t>平成</w:t>
      </w:r>
      <w:r>
        <w:rPr>
          <w:rFonts w:ascii="ＭＳ 明朝" w:eastAsia="ＭＳ 明朝" w:hAnsi="ＭＳ 明朝" w:hint="eastAsia"/>
          <w:sz w:val="21"/>
          <w:szCs w:val="21"/>
        </w:rPr>
        <w:t xml:space="preserve"> ○ </w:t>
      </w:r>
      <w:r>
        <w:rPr>
          <w:rFonts w:ascii="ＭＳ 明朝" w:eastAsia="ＭＳ 明朝" w:hAnsi="ＭＳ 明朝"/>
          <w:sz w:val="21"/>
          <w:szCs w:val="21"/>
        </w:rPr>
        <w:t>年</w:t>
      </w:r>
      <w:r>
        <w:rPr>
          <w:rFonts w:ascii="ＭＳ 明朝" w:eastAsia="ＭＳ 明朝" w:hAnsi="ＭＳ 明朝" w:hint="eastAsia"/>
          <w:sz w:val="21"/>
          <w:szCs w:val="21"/>
        </w:rPr>
        <w:t xml:space="preserve"> ○ </w:t>
      </w:r>
      <w:r>
        <w:rPr>
          <w:rFonts w:ascii="ＭＳ 明朝" w:eastAsia="ＭＳ 明朝" w:hAnsi="ＭＳ 明朝"/>
          <w:sz w:val="21"/>
          <w:szCs w:val="21"/>
        </w:rPr>
        <w:t>月</w:t>
      </w:r>
      <w:r>
        <w:rPr>
          <w:rFonts w:ascii="ＭＳ 明朝" w:eastAsia="ＭＳ 明朝" w:hAnsi="ＭＳ 明朝" w:hint="eastAsia"/>
          <w:sz w:val="21"/>
          <w:szCs w:val="21"/>
        </w:rPr>
        <w:t xml:space="preserve"> ○ </w:t>
      </w:r>
      <w:r>
        <w:rPr>
          <w:rFonts w:ascii="ＭＳ 明朝" w:eastAsia="ＭＳ 明朝" w:hAnsi="ＭＳ 明朝"/>
          <w:sz w:val="21"/>
          <w:szCs w:val="21"/>
        </w:rPr>
        <w:t>日</w:t>
      </w:r>
      <w:r>
        <w:rPr>
          <w:rFonts w:ascii="ＭＳ 明朝" w:eastAsia="ＭＳ 明朝" w:hAnsi="ＭＳ 明朝"/>
          <w:sz w:val="21"/>
          <w:szCs w:val="21"/>
        </w:rPr>
        <w:br/>
        <w:t xml:space="preserve">甲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株式会社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○○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 </w:t>
      </w:r>
    </w:p>
    <w:p>
      <w:pPr>
        <w:pStyle w:val="Web"/>
        <w:spacing w:line="240" w:lineRule="exact"/>
        <w:ind w:leftChars="1923" w:left="4961"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  <w:u w:val="single"/>
        </w:rPr>
        <w:t xml:space="preserve">代表取締役　　○○ ○○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</w:t>
      </w:r>
      <w:r>
        <w:rPr>
          <w:rFonts w:ascii="ＭＳ 明朝" w:eastAsia="ＭＳ 明朝" w:hAnsi="ＭＳ 明朝"/>
          <w:sz w:val="21"/>
          <w:szCs w:val="21"/>
          <w:u w:val="single"/>
        </w:rPr>
        <w:t>印</w:t>
      </w:r>
    </w:p>
    <w:p>
      <w:pPr>
        <w:pStyle w:val="Web"/>
        <w:ind w:leftChars="1758" w:left="4536" w:firstLineChars="100" w:firstLine="210"/>
        <w:jc w:val="both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乙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/>
          <w:sz w:val="21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 </w:t>
      </w:r>
      <w:r>
        <w:rPr>
          <w:rFonts w:ascii="ＭＳ 明朝" w:eastAsia="ＭＳ 明朝" w:hAnsi="ＭＳ 明朝"/>
          <w:sz w:val="21"/>
          <w:szCs w:val="21"/>
          <w:u w:val="single"/>
        </w:rPr>
        <w:t>印</w:t>
      </w:r>
    </w:p>
    <w:p>
      <w:pPr>
        <w:rPr>
          <w:rFonts w:ascii="ＭＳ 明朝" w:hAnsi="ＭＳ 明朝"/>
        </w:rPr>
      </w:pPr>
    </w:p>
    <w:sectPr>
      <w:endnotePr>
        <w:numFmt w:val="decimal"/>
      </w:endnotePr>
      <w:pgSz w:w="11907" w:h="16840" w:code="9"/>
      <w:pgMar w:top="1134" w:right="1418" w:bottom="851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97"/>
  <w:drawingGridVerticalSpacing w:val="365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1467D04-C77D-4FB0-AE69-1F579D1D2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jc w:val="both"/>
      <w:textAlignment w:val="baseline"/>
    </w:pPr>
    <w:rPr>
      <w:spacing w:val="24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pPr>
      <w:widowControl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spacing w:val="24"/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spacing w:val="24"/>
      <w:kern w:val="2"/>
      <w:sz w:val="21"/>
    </w:rPr>
  </w:style>
  <w:style w:type="paragraph" w:styleId="a7">
    <w:name w:val="Balloon Text"/>
    <w:basedOn w:val="a"/>
    <w:link w:val="a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Pr>
      <w:rFonts w:ascii="Arial" w:eastAsia="ＭＳ ゴシック" w:hAnsi="Arial" w:cs="Times New Roman"/>
      <w:spacing w:val="24"/>
      <w:kern w:val="2"/>
      <w:sz w:val="18"/>
      <w:szCs w:val="18"/>
    </w:rPr>
  </w:style>
  <w:style w:type="paragraph" w:styleId="a9">
    <w:name w:val="Date"/>
    <w:basedOn w:val="a"/>
    <w:next w:val="a"/>
    <w:link w:val="aa"/>
  </w:style>
  <w:style w:type="character" w:customStyle="1" w:styleId="aa">
    <w:name w:val="日付 (文字)"/>
    <w:link w:val="a9"/>
    <w:rPr>
      <w:spacing w:val="24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4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9046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none" w:sz="0" w:space="0" w:color="auto"/>
          </w:divBdr>
          <w:divsChild>
            <w:div w:id="2025521766">
              <w:marLeft w:val="225"/>
              <w:marRight w:val="225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人事・労務ビジネスフォーム全書</dc:title>
  <dc:creator>株式会社　日本法令</dc:creator>
  <cp:lastModifiedBy/>
  <dcterms:created xsi:type="dcterms:W3CDTF">2014-03-01T00:00:00Z</dcterms:created>
  <dcterms:modified xsi:type="dcterms:W3CDTF">2014-03-01T00:00:00Z</dcterms:modified>
  <cp:version>2014</cp:version>
</cp:coreProperties>
</file>