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8"/>
          <w:szCs w:val="28"/>
        </w:rPr>
      </w:pPr>
      <w:bookmarkStart w:id="0" w:name="_GoBack"/>
      <w:bookmarkEnd w:id="0"/>
      <w:r>
        <w:rPr>
          <w:rFonts w:ascii="ＭＳ 明朝" w:hAnsi="ＭＳ 明朝" w:hint="eastAsia"/>
          <w:sz w:val="28"/>
          <w:szCs w:val="28"/>
        </w:rPr>
        <w:t>出向契約書</w:t>
      </w:r>
    </w:p>
    <w:p>
      <w:pPr>
        <w:rPr>
          <w:rFonts w:ascii="ＭＳ 明朝" w:hAnsi="ＭＳ 明朝"/>
        </w:rPr>
      </w:pPr>
    </w:p>
    <w:p>
      <w:pPr>
        <w:rPr>
          <w:rFonts w:ascii="ＭＳ 明朝" w:hAnsi="ＭＳ 明朝"/>
        </w:rPr>
      </w:pPr>
    </w:p>
    <w:p>
      <w:pPr>
        <w:ind w:firstLineChars="100" w:firstLine="213"/>
        <w:rPr>
          <w:rFonts w:ascii="ＭＳ 明朝" w:hAnsi="ＭＳ 明朝"/>
        </w:rPr>
      </w:pPr>
      <w:r>
        <w:rPr>
          <w:rFonts w:ascii="ＭＳ 明朝" w:hAnsi="ＭＳ 明朝" w:hint="eastAsia"/>
        </w:rPr>
        <w:t>株式会社○○（以下「甲」という。）と株式会社□□（以下「乙」という。）は、甲から乙へ出向する者（以下「出向者」という。）の労働条件及び出向者の経費の負担等に関し、次のとおり契約を締結する。</w:t>
      </w:r>
    </w:p>
    <w:p>
      <w:pPr>
        <w:rPr>
          <w:rFonts w:ascii="ＭＳ 明朝" w:hAnsi="ＭＳ 明朝"/>
        </w:rPr>
      </w:pPr>
    </w:p>
    <w:p>
      <w:pPr>
        <w:rPr>
          <w:rFonts w:ascii="ＭＳ 明朝" w:hAnsi="ＭＳ 明朝"/>
        </w:rPr>
      </w:pPr>
      <w:r>
        <w:rPr>
          <w:rFonts w:ascii="ＭＳ 明朝" w:hAnsi="ＭＳ 明朝" w:hint="eastAsia"/>
        </w:rPr>
        <w:t>第 １ 条（出 向 者）　出向者は次の者とする。</w:t>
      </w:r>
    </w:p>
    <w:p>
      <w:pPr>
        <w:rPr>
          <w:rFonts w:ascii="ＭＳ 明朝" w:hAnsi="ＭＳ 明朝"/>
        </w:rPr>
      </w:pPr>
      <w:r>
        <w:rPr>
          <w:rFonts w:ascii="ＭＳ 明朝" w:hAnsi="ＭＳ 明朝" w:hint="eastAsia"/>
        </w:rPr>
        <w:t xml:space="preserve">　出向者氏名　○○○○　　入社年月　昭和○年○月</w:t>
      </w:r>
    </w:p>
    <w:p>
      <w:pPr>
        <w:rPr>
          <w:rFonts w:ascii="ＭＳ 明朝" w:hAnsi="ＭＳ 明朝"/>
        </w:rPr>
      </w:pPr>
      <w:r>
        <w:rPr>
          <w:rFonts w:ascii="ＭＳ 明朝" w:hAnsi="ＭＳ 明朝" w:hint="eastAsia"/>
        </w:rPr>
        <w:t xml:space="preserve">　　　　　　　○○○○　　入社年月　平成○年○月</w:t>
      </w:r>
    </w:p>
    <w:p>
      <w:pPr>
        <w:rPr>
          <w:rFonts w:ascii="ＭＳ 明朝" w:hAnsi="ＭＳ 明朝"/>
        </w:rPr>
      </w:pPr>
    </w:p>
    <w:p>
      <w:pPr>
        <w:ind w:left="213" w:hangingChars="100" w:hanging="213"/>
        <w:rPr>
          <w:rFonts w:ascii="ＭＳ 明朝" w:hAnsi="ＭＳ 明朝"/>
        </w:rPr>
      </w:pPr>
      <w:r>
        <w:rPr>
          <w:rFonts w:ascii="ＭＳ 明朝" w:hAnsi="ＭＳ 明朝" w:hint="eastAsia"/>
        </w:rPr>
        <w:t>第 ２ 条（出向期間）　出向期間は、平成○年○月○日から平成○年○月○日までの３年間とする。</w:t>
      </w:r>
    </w:p>
    <w:p>
      <w:pPr>
        <w:rPr>
          <w:rFonts w:ascii="ＭＳ 明朝" w:hAnsi="ＭＳ 明朝"/>
        </w:rPr>
      </w:pPr>
    </w:p>
    <w:p>
      <w:pPr>
        <w:ind w:left="213" w:hangingChars="100" w:hanging="213"/>
        <w:rPr>
          <w:rFonts w:ascii="ＭＳ 明朝" w:hAnsi="ＭＳ 明朝"/>
        </w:rPr>
      </w:pPr>
      <w:r>
        <w:rPr>
          <w:rFonts w:ascii="ＭＳ 明朝" w:hAnsi="ＭＳ 明朝" w:hint="eastAsia"/>
        </w:rPr>
        <w:t>第 ３ 条（出向期間の変更）　甲、乙いずれかが、それぞれの会社の都合により、出向期間の延長または短縮を希望するときは、１か月前までに申し出るものとする。申出があったときは、双方で協議し決定するものとする。</w:t>
      </w:r>
    </w:p>
    <w:p>
      <w:pPr>
        <w:rPr>
          <w:rFonts w:ascii="ＭＳ 明朝" w:hAnsi="ＭＳ 明朝"/>
        </w:rPr>
      </w:pPr>
    </w:p>
    <w:p>
      <w:pPr>
        <w:ind w:left="658" w:hanging="658"/>
        <w:rPr>
          <w:rFonts w:ascii="ＭＳ 明朝" w:hAnsi="ＭＳ 明朝"/>
        </w:rPr>
      </w:pPr>
      <w:r>
        <w:rPr>
          <w:rFonts w:ascii="ＭＳ 明朝" w:hAnsi="ＭＳ 明朝" w:hint="eastAsia"/>
        </w:rPr>
        <w:t>第 ４ 条（</w:t>
      </w:r>
      <w:r>
        <w:rPr>
          <w:rFonts w:ascii="ＭＳ 明朝" w:hAnsi="ＭＳ 明朝" w:hint="eastAsia"/>
          <w:spacing w:val="244"/>
          <w:kern w:val="0"/>
          <w:fitText w:val="908" w:id="-357336320"/>
        </w:rPr>
        <w:t>身</w:t>
      </w:r>
      <w:r>
        <w:rPr>
          <w:rFonts w:ascii="ＭＳ 明朝" w:hAnsi="ＭＳ 明朝" w:hint="eastAsia"/>
          <w:kern w:val="0"/>
          <w:fitText w:val="908" w:id="-357336320"/>
        </w:rPr>
        <w:t>分</w:t>
      </w:r>
      <w:r>
        <w:rPr>
          <w:rFonts w:ascii="ＭＳ 明朝" w:hAnsi="ＭＳ 明朝" w:hint="eastAsia"/>
        </w:rPr>
        <w:t>）　甲は、出向者を休職させ、乙の社員として出向させる。</w:t>
      </w:r>
    </w:p>
    <w:p>
      <w:pPr>
        <w:rPr>
          <w:rFonts w:ascii="ＭＳ 明朝" w:hAnsi="ＭＳ 明朝"/>
        </w:rPr>
      </w:pPr>
    </w:p>
    <w:p>
      <w:pPr>
        <w:ind w:left="213" w:hangingChars="100" w:hanging="213"/>
        <w:rPr>
          <w:rFonts w:ascii="ＭＳ 明朝" w:hAnsi="ＭＳ 明朝"/>
        </w:rPr>
      </w:pPr>
      <w:r>
        <w:rPr>
          <w:rFonts w:ascii="ＭＳ 明朝" w:hAnsi="ＭＳ 明朝" w:hint="eastAsia"/>
        </w:rPr>
        <w:t>第 ５ 条（</w:t>
      </w:r>
      <w:r>
        <w:rPr>
          <w:rFonts w:ascii="ＭＳ 明朝" w:hAnsi="ＭＳ 明朝" w:hint="eastAsia"/>
          <w:spacing w:val="70"/>
          <w:kern w:val="0"/>
          <w:fitText w:val="908" w:id="-357335040"/>
        </w:rPr>
        <w:t>勤務</w:t>
      </w:r>
      <w:r>
        <w:rPr>
          <w:rFonts w:ascii="ＭＳ 明朝" w:hAnsi="ＭＳ 明朝" w:hint="eastAsia"/>
          <w:spacing w:val="-1"/>
          <w:kern w:val="0"/>
          <w:fitText w:val="908" w:id="-357335040"/>
        </w:rPr>
        <w:t>等</w:t>
      </w:r>
      <w:r>
        <w:rPr>
          <w:rFonts w:ascii="ＭＳ 明朝" w:hAnsi="ＭＳ 明朝" w:hint="eastAsia"/>
        </w:rPr>
        <w:t>）　出向者の就業時間、休憩時間、休日、休暇等の勤務に関する事項（ただし、年次有給休暇を除く。）は、乙の規定を適用する。</w:t>
      </w:r>
    </w:p>
    <w:p>
      <w:pPr>
        <w:rPr>
          <w:rFonts w:ascii="ＭＳ 明朝" w:hAnsi="ＭＳ 明朝"/>
        </w:rPr>
      </w:pPr>
    </w:p>
    <w:p>
      <w:pPr>
        <w:ind w:left="213" w:hangingChars="100" w:hanging="213"/>
        <w:rPr>
          <w:rFonts w:ascii="ＭＳ 明朝" w:hAnsi="ＭＳ 明朝"/>
        </w:rPr>
      </w:pPr>
      <w:r>
        <w:rPr>
          <w:rFonts w:ascii="ＭＳ 明朝" w:hAnsi="ＭＳ 明朝" w:hint="eastAsia"/>
        </w:rPr>
        <w:t>第 ６ 条（時間外労働）　乙は、業務上必要なときは、出向者に対し時間外労働を命令することができる。</w:t>
      </w:r>
    </w:p>
    <w:p>
      <w:pPr>
        <w:rPr>
          <w:rFonts w:ascii="ＭＳ 明朝" w:hAnsi="ＭＳ 明朝"/>
        </w:rPr>
      </w:pPr>
      <w:r>
        <w:rPr>
          <w:rFonts w:ascii="ＭＳ 明朝" w:hAnsi="ＭＳ 明朝" w:hint="eastAsia"/>
        </w:rPr>
        <w:t>２．時間外労働の上限時間は、１か月４５時間とする。</w:t>
      </w:r>
    </w:p>
    <w:p>
      <w:pPr>
        <w:ind w:left="213" w:hangingChars="100" w:hanging="213"/>
        <w:rPr>
          <w:rFonts w:ascii="ＭＳ 明朝" w:hAnsi="ＭＳ 明朝"/>
        </w:rPr>
      </w:pPr>
      <w:r>
        <w:rPr>
          <w:rFonts w:ascii="ＭＳ 明朝" w:hAnsi="ＭＳ 明朝" w:hint="eastAsia"/>
        </w:rPr>
        <w:t>３．１か月４５時間を超えて時間外労働を命令するときは、あらかじめ甲に申し出て、その許可を受けなければならない。</w:t>
      </w:r>
    </w:p>
    <w:p>
      <w:pPr>
        <w:rPr>
          <w:rFonts w:ascii="ＭＳ 明朝" w:hAnsi="ＭＳ 明朝"/>
        </w:rPr>
      </w:pPr>
    </w:p>
    <w:p>
      <w:pPr>
        <w:ind w:left="213" w:hangingChars="100" w:hanging="213"/>
        <w:rPr>
          <w:rFonts w:ascii="ＭＳ 明朝" w:hAnsi="ＭＳ 明朝"/>
        </w:rPr>
      </w:pPr>
      <w:r>
        <w:rPr>
          <w:rFonts w:ascii="ＭＳ 明朝" w:hAnsi="ＭＳ 明朝" w:hint="eastAsia"/>
        </w:rPr>
        <w:t>第 ７ 条（休日労働）　乙は、業務上必要なときは、出向者に対し休日労働を命令することができる。</w:t>
      </w:r>
    </w:p>
    <w:p>
      <w:pPr>
        <w:rPr>
          <w:rFonts w:ascii="ＭＳ 明朝" w:hAnsi="ＭＳ 明朝"/>
        </w:rPr>
      </w:pPr>
      <w:r>
        <w:rPr>
          <w:rFonts w:ascii="ＭＳ 明朝" w:hAnsi="ＭＳ 明朝" w:hint="eastAsia"/>
        </w:rPr>
        <w:t>２．休日労働の上限日数は、１か月２日とする。</w:t>
      </w:r>
    </w:p>
    <w:p>
      <w:pPr>
        <w:ind w:left="221" w:hangingChars="104" w:hanging="221"/>
        <w:rPr>
          <w:rFonts w:ascii="ＭＳ 明朝" w:hAnsi="ＭＳ 明朝"/>
        </w:rPr>
      </w:pPr>
      <w:r>
        <w:rPr>
          <w:rFonts w:ascii="ＭＳ 明朝" w:hAnsi="ＭＳ 明朝" w:hint="eastAsia"/>
        </w:rPr>
        <w:t>３．１か月２日を超えて休日労働を命令するときは、あらかじめ甲に申し出て、その許可を受けなければならない。</w:t>
      </w:r>
    </w:p>
    <w:p>
      <w:pPr>
        <w:ind w:left="221" w:hangingChars="104" w:hanging="221"/>
        <w:rPr>
          <w:rFonts w:ascii="ＭＳ 明朝" w:hAnsi="ＭＳ 明朝"/>
        </w:rPr>
      </w:pPr>
      <w:r>
        <w:rPr>
          <w:rFonts w:ascii="ＭＳ 明朝" w:hAnsi="ＭＳ 明朝"/>
        </w:rPr>
        <w:br w:type="page"/>
      </w:r>
      <w:r>
        <w:rPr>
          <w:rFonts w:ascii="ＭＳ 明朝" w:hAnsi="ＭＳ 明朝" w:hint="eastAsia"/>
        </w:rPr>
        <w:lastRenderedPageBreak/>
        <w:t>第 ８ 条（年次有給休暇）　出向者の年次有給休暇は、甲の規定を適用し、出向期間中の付与日数は以下のとおりとする。</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854"/>
        <w:gridCol w:w="854"/>
        <w:gridCol w:w="854"/>
      </w:tblGrid>
      <w:tr>
        <w:trPr>
          <w:trHeight w:val="312"/>
        </w:trPr>
        <w:tc>
          <w:tcPr>
            <w:tcW w:w="1530" w:type="dxa"/>
            <w:vAlign w:val="center"/>
          </w:tcPr>
          <w:p>
            <w:pPr>
              <w:jc w:val="center"/>
              <w:rPr>
                <w:rFonts w:ascii="ＭＳ 明朝" w:hAnsi="ＭＳ 明朝"/>
              </w:rPr>
            </w:pPr>
            <w:r>
              <w:rPr>
                <w:rFonts w:ascii="ＭＳ 明朝" w:hAnsi="ＭＳ 明朝" w:hint="eastAsia"/>
              </w:rPr>
              <w:t>出向者氏名</w:t>
            </w:r>
          </w:p>
        </w:tc>
        <w:tc>
          <w:tcPr>
            <w:tcW w:w="0" w:type="auto"/>
            <w:vAlign w:val="center"/>
          </w:tcPr>
          <w:p>
            <w:pPr>
              <w:jc w:val="center"/>
              <w:rPr>
                <w:rFonts w:ascii="ＭＳ 明朝" w:hAnsi="ＭＳ 明朝"/>
              </w:rPr>
            </w:pPr>
            <w:r>
              <w:rPr>
                <w:rFonts w:ascii="ＭＳ 明朝" w:hAnsi="ＭＳ 明朝" w:hint="eastAsia"/>
              </w:rPr>
              <w:t>１年目</w:t>
            </w:r>
          </w:p>
        </w:tc>
        <w:tc>
          <w:tcPr>
            <w:tcW w:w="0" w:type="auto"/>
            <w:vAlign w:val="center"/>
          </w:tcPr>
          <w:p>
            <w:pPr>
              <w:jc w:val="center"/>
              <w:rPr>
                <w:rFonts w:ascii="ＭＳ 明朝" w:hAnsi="ＭＳ 明朝"/>
              </w:rPr>
            </w:pPr>
            <w:r>
              <w:rPr>
                <w:rFonts w:ascii="ＭＳ 明朝" w:hAnsi="ＭＳ 明朝" w:hint="eastAsia"/>
              </w:rPr>
              <w:t>２年目</w:t>
            </w:r>
          </w:p>
        </w:tc>
        <w:tc>
          <w:tcPr>
            <w:tcW w:w="0" w:type="auto"/>
            <w:vAlign w:val="center"/>
          </w:tcPr>
          <w:p>
            <w:pPr>
              <w:jc w:val="center"/>
              <w:rPr>
                <w:rFonts w:ascii="ＭＳ 明朝" w:hAnsi="ＭＳ 明朝"/>
              </w:rPr>
            </w:pPr>
            <w:r>
              <w:rPr>
                <w:rFonts w:ascii="ＭＳ 明朝" w:hAnsi="ＭＳ 明朝" w:hint="eastAsia"/>
              </w:rPr>
              <w:t>３年目</w:t>
            </w:r>
          </w:p>
        </w:tc>
      </w:tr>
      <w:tr>
        <w:trPr>
          <w:trHeight w:val="347"/>
        </w:trPr>
        <w:tc>
          <w:tcPr>
            <w:tcW w:w="1530" w:type="dxa"/>
            <w:vAlign w:val="center"/>
          </w:tcPr>
          <w:p>
            <w:pPr>
              <w:jc w:val="center"/>
              <w:rPr>
                <w:rFonts w:ascii="ＭＳ 明朝" w:hAnsi="ＭＳ 明朝"/>
              </w:rPr>
            </w:pPr>
            <w:r>
              <w:rPr>
                <w:rFonts w:ascii="ＭＳ 明朝" w:hAnsi="ＭＳ 明朝" w:hint="eastAsia"/>
              </w:rPr>
              <w:t>○○○○</w:t>
            </w:r>
          </w:p>
        </w:tc>
        <w:tc>
          <w:tcPr>
            <w:tcW w:w="0" w:type="auto"/>
            <w:vAlign w:val="center"/>
          </w:tcPr>
          <w:p>
            <w:pPr>
              <w:jc w:val="center"/>
              <w:rPr>
                <w:rFonts w:ascii="ＭＳ 明朝" w:hAnsi="ＭＳ 明朝"/>
              </w:rPr>
            </w:pPr>
            <w:r>
              <w:rPr>
                <w:rFonts w:ascii="ＭＳ 明朝" w:hAnsi="ＭＳ 明朝" w:hint="eastAsia"/>
              </w:rPr>
              <w:t>○日</w:t>
            </w:r>
          </w:p>
        </w:tc>
        <w:tc>
          <w:tcPr>
            <w:tcW w:w="0" w:type="auto"/>
            <w:vAlign w:val="center"/>
          </w:tcPr>
          <w:p>
            <w:pPr>
              <w:jc w:val="center"/>
              <w:rPr>
                <w:rFonts w:ascii="ＭＳ 明朝" w:hAnsi="ＭＳ 明朝"/>
              </w:rPr>
            </w:pPr>
            <w:r>
              <w:rPr>
                <w:rFonts w:ascii="ＭＳ 明朝" w:hAnsi="ＭＳ 明朝" w:hint="eastAsia"/>
              </w:rPr>
              <w:t>○日</w:t>
            </w:r>
          </w:p>
        </w:tc>
        <w:tc>
          <w:tcPr>
            <w:tcW w:w="0" w:type="auto"/>
            <w:vAlign w:val="center"/>
          </w:tcPr>
          <w:p>
            <w:pPr>
              <w:jc w:val="center"/>
              <w:rPr>
                <w:rFonts w:ascii="ＭＳ 明朝" w:hAnsi="ＭＳ 明朝"/>
              </w:rPr>
            </w:pPr>
            <w:r>
              <w:rPr>
                <w:rFonts w:ascii="ＭＳ 明朝" w:hAnsi="ＭＳ 明朝" w:hint="eastAsia"/>
              </w:rPr>
              <w:t>○日</w:t>
            </w:r>
          </w:p>
        </w:tc>
      </w:tr>
      <w:tr>
        <w:trPr>
          <w:trHeight w:val="340"/>
        </w:trPr>
        <w:tc>
          <w:tcPr>
            <w:tcW w:w="1530" w:type="dxa"/>
            <w:vAlign w:val="center"/>
          </w:tcPr>
          <w:p>
            <w:pPr>
              <w:jc w:val="center"/>
              <w:rPr>
                <w:rFonts w:ascii="ＭＳ 明朝" w:hAnsi="ＭＳ 明朝"/>
              </w:rPr>
            </w:pPr>
            <w:r>
              <w:rPr>
                <w:rFonts w:ascii="ＭＳ 明朝" w:hAnsi="ＭＳ 明朝" w:hint="eastAsia"/>
              </w:rPr>
              <w:t>○○○○</w:t>
            </w:r>
          </w:p>
        </w:tc>
        <w:tc>
          <w:tcPr>
            <w:tcW w:w="0" w:type="auto"/>
            <w:vAlign w:val="center"/>
          </w:tcPr>
          <w:p>
            <w:pPr>
              <w:jc w:val="center"/>
              <w:rPr>
                <w:rFonts w:ascii="ＭＳ 明朝" w:hAnsi="ＭＳ 明朝"/>
              </w:rPr>
            </w:pPr>
            <w:r>
              <w:rPr>
                <w:rFonts w:ascii="ＭＳ 明朝" w:hAnsi="ＭＳ 明朝" w:hint="eastAsia"/>
              </w:rPr>
              <w:t>○日</w:t>
            </w:r>
          </w:p>
        </w:tc>
        <w:tc>
          <w:tcPr>
            <w:tcW w:w="0" w:type="auto"/>
            <w:vAlign w:val="center"/>
          </w:tcPr>
          <w:p>
            <w:pPr>
              <w:jc w:val="center"/>
              <w:rPr>
                <w:rFonts w:ascii="ＭＳ 明朝" w:hAnsi="ＭＳ 明朝"/>
              </w:rPr>
            </w:pPr>
            <w:r>
              <w:rPr>
                <w:rFonts w:ascii="ＭＳ 明朝" w:hAnsi="ＭＳ 明朝" w:hint="eastAsia"/>
              </w:rPr>
              <w:t>○日</w:t>
            </w:r>
          </w:p>
        </w:tc>
        <w:tc>
          <w:tcPr>
            <w:tcW w:w="0" w:type="auto"/>
            <w:vAlign w:val="center"/>
          </w:tcPr>
          <w:p>
            <w:pPr>
              <w:jc w:val="center"/>
              <w:rPr>
                <w:rFonts w:ascii="ＭＳ 明朝" w:hAnsi="ＭＳ 明朝"/>
              </w:rPr>
            </w:pPr>
            <w:r>
              <w:rPr>
                <w:rFonts w:ascii="ＭＳ 明朝" w:hAnsi="ＭＳ 明朝" w:hint="eastAsia"/>
              </w:rPr>
              <w:t>○日</w:t>
            </w:r>
          </w:p>
        </w:tc>
      </w:tr>
    </w:tbl>
    <w:p>
      <w:pPr>
        <w:ind w:left="213" w:hangingChars="100" w:hanging="213"/>
        <w:rPr>
          <w:rFonts w:ascii="ＭＳ 明朝" w:hAnsi="ＭＳ 明朝"/>
        </w:rPr>
      </w:pPr>
      <w:r>
        <w:rPr>
          <w:rFonts w:ascii="ＭＳ 明朝" w:hAnsi="ＭＳ 明朝" w:hint="eastAsia"/>
        </w:rPr>
        <w:t>２． 乙は、年次有給休暇の取得が乙の事業の正常な運営を妨げる恐れがあるときは、他の時季へ変更させることができる。</w:t>
      </w:r>
    </w:p>
    <w:p>
      <w:pPr>
        <w:rPr>
          <w:rFonts w:ascii="ＭＳ 明朝" w:hAnsi="ＭＳ 明朝"/>
        </w:rPr>
      </w:pPr>
    </w:p>
    <w:p>
      <w:pPr>
        <w:ind w:left="213" w:hangingChars="100" w:hanging="213"/>
        <w:rPr>
          <w:rFonts w:ascii="ＭＳ 明朝" w:hAnsi="ＭＳ 明朝"/>
        </w:rPr>
      </w:pPr>
      <w:r>
        <w:rPr>
          <w:rFonts w:ascii="ＭＳ 明朝" w:hAnsi="ＭＳ 明朝" w:hint="eastAsia"/>
        </w:rPr>
        <w:t>第 ９ 条（連絡調整義務）　甲及び乙は、出向者の次の事項に関し、相互に連絡調整を図るものとする。</w:t>
      </w:r>
    </w:p>
    <w:p>
      <w:pPr>
        <w:rPr>
          <w:rFonts w:ascii="ＭＳ 明朝" w:hAnsi="ＭＳ 明朝"/>
        </w:rPr>
      </w:pPr>
      <w:r>
        <w:rPr>
          <w:rFonts w:ascii="ＭＳ 明朝" w:hAnsi="ＭＳ 明朝" w:hint="eastAsia"/>
        </w:rPr>
        <w:t xml:space="preserve">　①　甲から乙への連絡調整事項</w:t>
      </w:r>
    </w:p>
    <w:p>
      <w:pPr>
        <w:rPr>
          <w:rFonts w:ascii="ＭＳ 明朝" w:hAnsi="ＭＳ 明朝"/>
        </w:rPr>
      </w:pPr>
      <w:r>
        <w:rPr>
          <w:rFonts w:ascii="ＭＳ 明朝" w:hAnsi="ＭＳ 明朝" w:hint="eastAsia"/>
        </w:rPr>
        <w:t xml:space="preserve">　　イ）出向者の履歴に関する事項</w:t>
      </w:r>
    </w:p>
    <w:p>
      <w:pPr>
        <w:rPr>
          <w:rFonts w:ascii="ＭＳ 明朝" w:hAnsi="ＭＳ 明朝"/>
        </w:rPr>
      </w:pPr>
      <w:r>
        <w:rPr>
          <w:rFonts w:ascii="ＭＳ 明朝" w:hAnsi="ＭＳ 明朝" w:hint="eastAsia"/>
        </w:rPr>
        <w:t xml:space="preserve">　　ロ）その他乙から求められた事項</w:t>
      </w:r>
    </w:p>
    <w:p>
      <w:pPr>
        <w:rPr>
          <w:rFonts w:ascii="ＭＳ 明朝" w:hAnsi="ＭＳ 明朝"/>
        </w:rPr>
      </w:pPr>
      <w:r>
        <w:rPr>
          <w:rFonts w:ascii="ＭＳ 明朝" w:hAnsi="ＭＳ 明朝" w:hint="eastAsia"/>
        </w:rPr>
        <w:t xml:space="preserve">　②　乙から甲への連絡調整事項</w:t>
      </w:r>
    </w:p>
    <w:p>
      <w:pPr>
        <w:rPr>
          <w:rFonts w:ascii="ＭＳ 明朝" w:hAnsi="ＭＳ 明朝"/>
        </w:rPr>
      </w:pPr>
      <w:r>
        <w:rPr>
          <w:rFonts w:ascii="ＭＳ 明朝" w:hAnsi="ＭＳ 明朝" w:hint="eastAsia"/>
        </w:rPr>
        <w:t xml:space="preserve">　　イ）出向者の乙における業務内容</w:t>
      </w:r>
    </w:p>
    <w:p>
      <w:pPr>
        <w:rPr>
          <w:rFonts w:ascii="ＭＳ 明朝" w:hAnsi="ＭＳ 明朝"/>
        </w:rPr>
      </w:pPr>
      <w:r>
        <w:rPr>
          <w:rFonts w:ascii="ＭＳ 明朝" w:hAnsi="ＭＳ 明朝" w:hint="eastAsia"/>
        </w:rPr>
        <w:t xml:space="preserve">　　ロ）出向者の労働時間、休日及び休暇</w:t>
      </w:r>
    </w:p>
    <w:p>
      <w:pPr>
        <w:rPr>
          <w:rFonts w:ascii="ＭＳ 明朝" w:hAnsi="ＭＳ 明朝"/>
        </w:rPr>
      </w:pPr>
      <w:r>
        <w:rPr>
          <w:rFonts w:ascii="ＭＳ 明朝" w:hAnsi="ＭＳ 明朝" w:hint="eastAsia"/>
        </w:rPr>
        <w:t xml:space="preserve">　　ハ）出向者の勤務状況</w:t>
      </w:r>
    </w:p>
    <w:p>
      <w:pPr>
        <w:rPr>
          <w:rFonts w:ascii="ＭＳ 明朝" w:hAnsi="ＭＳ 明朝"/>
        </w:rPr>
      </w:pPr>
      <w:r>
        <w:rPr>
          <w:rFonts w:ascii="ＭＳ 明朝" w:hAnsi="ＭＳ 明朝" w:hint="eastAsia"/>
        </w:rPr>
        <w:t xml:space="preserve">　　ニ）その他甲から求められた事項</w:t>
      </w:r>
    </w:p>
    <w:p>
      <w:pPr>
        <w:rPr>
          <w:rFonts w:ascii="ＭＳ 明朝" w:hAnsi="ＭＳ 明朝"/>
        </w:rPr>
      </w:pPr>
    </w:p>
    <w:p>
      <w:pPr>
        <w:ind w:left="213" w:hangingChars="100" w:hanging="213"/>
        <w:rPr>
          <w:rFonts w:ascii="ＭＳ 明朝" w:hAnsi="ＭＳ 明朝"/>
        </w:rPr>
      </w:pPr>
      <w:r>
        <w:rPr>
          <w:rFonts w:ascii="ＭＳ 明朝" w:hAnsi="ＭＳ 明朝" w:hint="eastAsia"/>
        </w:rPr>
        <w:t>第１０条（賃金及び賞与の支給）　出向者の賃金及び賞与は、甲の規定により、甲が出向者に対し直接支給し、甲は乙に対し基本給及び諸手当の半額を請求するものとする。ただし、時間外勤務、休日労働勤務により発生した賃金は、甲の基準に基づき、その全額を乙が負担する。</w:t>
      </w:r>
    </w:p>
    <w:p>
      <w:pPr>
        <w:rPr>
          <w:rFonts w:ascii="ＭＳ 明朝" w:hAnsi="ＭＳ 明朝"/>
        </w:rPr>
      </w:pPr>
    </w:p>
    <w:p>
      <w:pPr>
        <w:ind w:left="213" w:hangingChars="100" w:hanging="213"/>
        <w:rPr>
          <w:rFonts w:ascii="ＭＳ 明朝" w:hAnsi="ＭＳ 明朝"/>
        </w:rPr>
      </w:pPr>
      <w:r>
        <w:rPr>
          <w:rFonts w:ascii="ＭＳ 明朝" w:hAnsi="ＭＳ 明朝" w:hint="eastAsia"/>
        </w:rPr>
        <w:t>第１１条（出向期間中の費用）　出張旅費等乙の業務命令に伴って発生する諸費用は、乙の規定に基づき乙が出向者に対し直接支給する。</w:t>
      </w:r>
    </w:p>
    <w:p>
      <w:pPr>
        <w:rPr>
          <w:rFonts w:ascii="ＭＳ 明朝" w:hAnsi="ＭＳ 明朝"/>
        </w:rPr>
      </w:pPr>
      <w:r>
        <w:rPr>
          <w:rFonts w:ascii="ＭＳ 明朝" w:hAnsi="ＭＳ 明朝" w:hint="eastAsia"/>
        </w:rPr>
        <w:t>２．通勤に必要な費用は、甲の規定に基づき甲が出向者に対し直接支給する。</w:t>
      </w:r>
    </w:p>
    <w:p>
      <w:pPr>
        <w:rPr>
          <w:rFonts w:ascii="ＭＳ 明朝" w:hAnsi="ＭＳ 明朝"/>
        </w:rPr>
      </w:pPr>
    </w:p>
    <w:p>
      <w:pPr>
        <w:ind w:left="213" w:hangingChars="100" w:hanging="213"/>
        <w:rPr>
          <w:rFonts w:ascii="ＭＳ 明朝" w:hAnsi="ＭＳ 明朝"/>
        </w:rPr>
      </w:pPr>
      <w:r>
        <w:rPr>
          <w:rFonts w:ascii="ＭＳ 明朝" w:hAnsi="ＭＳ 明朝" w:hint="eastAsia"/>
        </w:rPr>
        <w:t>第１２条（社会保険等）　出向者の健康保険、厚生年金保険、雇用保険は、甲において継続加入することとし、これらに係る事業主負担保険料は甲が負担する。</w:t>
      </w:r>
    </w:p>
    <w:p>
      <w:pPr>
        <w:ind w:left="213" w:hangingChars="100" w:hanging="213"/>
        <w:rPr>
          <w:rFonts w:ascii="ＭＳ 明朝" w:hAnsi="ＭＳ 明朝"/>
        </w:rPr>
      </w:pPr>
      <w:r>
        <w:rPr>
          <w:rFonts w:ascii="ＭＳ 明朝" w:hAnsi="ＭＳ 明朝" w:hint="eastAsia"/>
        </w:rPr>
        <w:t>２．出向者の労働者災害補償保険は、乙において付保することとし、これに係る保険料は乙が負担する。</w:t>
      </w:r>
    </w:p>
    <w:p>
      <w:pPr>
        <w:rPr>
          <w:rFonts w:ascii="ＭＳ 明朝" w:hAnsi="ＭＳ 明朝"/>
        </w:rPr>
      </w:pPr>
    </w:p>
    <w:p>
      <w:pPr>
        <w:ind w:left="213" w:hangingChars="100" w:hanging="213"/>
        <w:rPr>
          <w:rFonts w:ascii="ＭＳ 明朝" w:hAnsi="ＭＳ 明朝"/>
        </w:rPr>
      </w:pPr>
      <w:r>
        <w:rPr>
          <w:rFonts w:ascii="ＭＳ 明朝" w:hAnsi="ＭＳ 明朝" w:hint="eastAsia"/>
        </w:rPr>
        <w:t>第１３条（福利厚生）　出向者の福利厚生については、甲の規定を適用する。</w:t>
      </w:r>
    </w:p>
    <w:p>
      <w:pPr>
        <w:ind w:left="213" w:hangingChars="100" w:hanging="213"/>
        <w:rPr>
          <w:rFonts w:ascii="ＭＳ 明朝" w:hAnsi="ＭＳ 明朝"/>
        </w:rPr>
      </w:pPr>
      <w:r>
        <w:rPr>
          <w:rFonts w:ascii="ＭＳ 明朝" w:hAnsi="ＭＳ 明朝"/>
        </w:rPr>
        <w:br w:type="page"/>
      </w:r>
      <w:r>
        <w:rPr>
          <w:rFonts w:ascii="ＭＳ 明朝" w:hAnsi="ＭＳ 明朝" w:hint="eastAsia"/>
        </w:rPr>
        <w:lastRenderedPageBreak/>
        <w:t>第１４条（</w:t>
      </w:r>
      <w:r>
        <w:rPr>
          <w:rFonts w:ascii="ＭＳ 明朝" w:hAnsi="ＭＳ 明朝" w:hint="eastAsia"/>
          <w:spacing w:val="244"/>
          <w:kern w:val="0"/>
          <w:fitText w:val="908" w:id="-357334528"/>
        </w:rPr>
        <w:t>復</w:t>
      </w:r>
      <w:r>
        <w:rPr>
          <w:rFonts w:ascii="ＭＳ 明朝" w:hAnsi="ＭＳ 明朝" w:hint="eastAsia"/>
          <w:kern w:val="0"/>
          <w:fitText w:val="908" w:id="-357334528"/>
        </w:rPr>
        <w:t>帰</w:t>
      </w:r>
      <w:r>
        <w:rPr>
          <w:rFonts w:ascii="ＭＳ 明朝" w:hAnsi="ＭＳ 明朝" w:hint="eastAsia"/>
        </w:rPr>
        <w:t>）　乙は、次の各号のいずれかに該当する場合は、甲へ出向者を復帰させることができる。</w:t>
      </w:r>
    </w:p>
    <w:p>
      <w:pPr>
        <w:ind w:left="425" w:hangingChars="200" w:hanging="425"/>
        <w:rPr>
          <w:rFonts w:ascii="ＭＳ 明朝" w:hAnsi="ＭＳ 明朝"/>
        </w:rPr>
      </w:pPr>
      <w:r>
        <w:rPr>
          <w:rFonts w:ascii="ＭＳ 明朝" w:hAnsi="ＭＳ 明朝" w:hint="eastAsia"/>
        </w:rPr>
        <w:t xml:space="preserve">　①　出向者が、乙の定める就業規則に規定する解雇または退職の事由に該当するとき。</w:t>
      </w:r>
    </w:p>
    <w:p>
      <w:pPr>
        <w:ind w:left="425" w:hangingChars="200" w:hanging="425"/>
        <w:rPr>
          <w:rFonts w:ascii="ＭＳ 明朝" w:hAnsi="ＭＳ 明朝"/>
        </w:rPr>
      </w:pPr>
      <w:r>
        <w:rPr>
          <w:rFonts w:ascii="ＭＳ 明朝" w:hAnsi="ＭＳ 明朝" w:hint="eastAsia"/>
        </w:rPr>
        <w:t xml:space="preserve">　②　出向者が、特別な理由により復帰を希望し、その理由が妥当であると認められるとき。</w:t>
      </w:r>
    </w:p>
    <w:p>
      <w:pPr>
        <w:ind w:left="425" w:hangingChars="200" w:hanging="425"/>
        <w:rPr>
          <w:rFonts w:ascii="ＭＳ 明朝" w:hAnsi="ＭＳ 明朝"/>
        </w:rPr>
      </w:pPr>
      <w:r>
        <w:rPr>
          <w:rFonts w:ascii="ＭＳ 明朝" w:hAnsi="ＭＳ 明朝" w:hint="eastAsia"/>
        </w:rPr>
        <w:t xml:space="preserve">　③　甲が、特別な理由により出向者の復帰を希望し、その理由が妥当であると認められるとき。</w:t>
      </w:r>
    </w:p>
    <w:p>
      <w:pPr>
        <w:rPr>
          <w:rFonts w:ascii="ＭＳ 明朝" w:hAnsi="ＭＳ 明朝"/>
        </w:rPr>
      </w:pPr>
      <w:r>
        <w:rPr>
          <w:rFonts w:ascii="ＭＳ 明朝" w:hAnsi="ＭＳ 明朝" w:hint="eastAsia"/>
        </w:rPr>
        <w:t xml:space="preserve">　④　出向者の受入目的が達成または消滅したと認められるとき。</w:t>
      </w:r>
    </w:p>
    <w:p>
      <w:pPr>
        <w:rPr>
          <w:rFonts w:ascii="ＭＳ 明朝" w:hAnsi="ＭＳ 明朝"/>
        </w:rPr>
      </w:pPr>
    </w:p>
    <w:p>
      <w:pPr>
        <w:ind w:left="213" w:hangingChars="100" w:hanging="213"/>
        <w:rPr>
          <w:rFonts w:ascii="ＭＳ 明朝" w:hAnsi="ＭＳ 明朝"/>
        </w:rPr>
      </w:pPr>
      <w:r>
        <w:rPr>
          <w:rFonts w:ascii="ＭＳ 明朝" w:hAnsi="ＭＳ 明朝" w:hint="eastAsia"/>
        </w:rPr>
        <w:t>第１５条（疑義の解決）　本契約に関し疑義が生じたとき、また、本契約に定めのない事項については、甲乙協議の上、解決するものとする。</w:t>
      </w:r>
    </w:p>
    <w:p>
      <w:pPr>
        <w:ind w:left="213" w:hangingChars="100" w:hanging="213"/>
        <w:rPr>
          <w:rFonts w:ascii="ＭＳ 明朝" w:hAnsi="ＭＳ 明朝"/>
        </w:rPr>
      </w:pPr>
    </w:p>
    <w:p>
      <w:pPr>
        <w:ind w:left="213" w:hangingChars="100" w:hanging="213"/>
        <w:rPr>
          <w:rFonts w:ascii="ＭＳ 明朝" w:hAnsi="ＭＳ 明朝"/>
        </w:rPr>
      </w:pPr>
      <w:r>
        <w:rPr>
          <w:rFonts w:ascii="ＭＳ 明朝" w:hAnsi="ＭＳ 明朝" w:hint="eastAsia"/>
        </w:rPr>
        <w:t>第１６条（有効期間）　本契約の有効期間は、契約書の締結の日から第２条の出向期間の末日までとする。</w:t>
      </w:r>
    </w:p>
    <w:p>
      <w:pPr>
        <w:rPr>
          <w:rFonts w:ascii="ＭＳ 明朝" w:hAnsi="ＭＳ 明朝"/>
        </w:rPr>
      </w:pPr>
    </w:p>
    <w:p>
      <w:pPr>
        <w:ind w:left="213" w:hangingChars="100" w:hanging="213"/>
        <w:rPr>
          <w:rFonts w:ascii="ＭＳ 明朝" w:hAnsi="ＭＳ 明朝"/>
        </w:rPr>
      </w:pPr>
      <w:r>
        <w:rPr>
          <w:rFonts w:ascii="ＭＳ 明朝" w:hAnsi="ＭＳ 明朝" w:hint="eastAsia"/>
        </w:rPr>
        <w:t>第１７条（契約の解除）　本契約の有効期間中であっても、本契約第３条に基づき甲または乙が解約を希望する日の１か月前までに書面により相手方に通知したときは、本契約を解除することができる。</w:t>
      </w:r>
    </w:p>
    <w:p>
      <w:pPr>
        <w:rPr>
          <w:rFonts w:ascii="ＭＳ 明朝" w:hAnsi="ＭＳ 明朝"/>
        </w:rPr>
      </w:pPr>
    </w:p>
    <w:p>
      <w:pPr>
        <w:rPr>
          <w:rFonts w:ascii="ＭＳ 明朝" w:hAnsi="ＭＳ 明朝"/>
        </w:rPr>
      </w:pPr>
    </w:p>
    <w:p>
      <w:pPr>
        <w:rPr>
          <w:rFonts w:ascii="ＭＳ 明朝" w:hAnsi="ＭＳ 明朝"/>
        </w:rPr>
      </w:pPr>
      <w:r>
        <w:rPr>
          <w:rFonts w:ascii="ＭＳ 明朝" w:hAnsi="ＭＳ 明朝" w:hint="eastAsia"/>
        </w:rPr>
        <w:t xml:space="preserve">　本契約締結の証として本書２通を作成し、甲乙記名押印の上、各１通を保有する。</w:t>
      </w:r>
    </w:p>
    <w:p>
      <w:pPr>
        <w:rPr>
          <w:rFonts w:ascii="ＭＳ 明朝" w:hAnsi="ＭＳ 明朝"/>
        </w:rPr>
      </w:pPr>
    </w:p>
    <w:p>
      <w:pPr>
        <w:rPr>
          <w:rFonts w:ascii="ＭＳ 明朝" w:hAnsi="ＭＳ 明朝"/>
        </w:rPr>
      </w:pPr>
    </w:p>
    <w:p>
      <w:pPr>
        <w:rPr>
          <w:rFonts w:ascii="ＭＳ 明朝" w:hAnsi="ＭＳ 明朝"/>
          <w:lang w:eastAsia="zh-CN"/>
        </w:rPr>
      </w:pPr>
      <w:r>
        <w:rPr>
          <w:rFonts w:ascii="ＭＳ 明朝" w:hAnsi="ＭＳ 明朝" w:hint="eastAsia"/>
        </w:rPr>
        <w:t xml:space="preserve">　</w:t>
      </w:r>
      <w:r>
        <w:rPr>
          <w:rFonts w:ascii="ＭＳ 明朝" w:hAnsi="ＭＳ 明朝" w:hint="eastAsia"/>
          <w:lang w:eastAsia="zh-CN"/>
        </w:rPr>
        <w:t>平成</w:t>
      </w:r>
      <w:r>
        <w:rPr>
          <w:rFonts w:ascii="ＭＳ 明朝" w:hAnsi="ＭＳ 明朝" w:hint="eastAsia"/>
        </w:rPr>
        <w:t>○</w:t>
      </w:r>
      <w:r>
        <w:rPr>
          <w:rFonts w:ascii="ＭＳ 明朝" w:hAnsi="ＭＳ 明朝" w:hint="eastAsia"/>
          <w:lang w:eastAsia="zh-CN"/>
        </w:rPr>
        <w:t>年</w:t>
      </w:r>
      <w:r>
        <w:rPr>
          <w:rFonts w:ascii="ＭＳ 明朝" w:hAnsi="ＭＳ 明朝" w:hint="eastAsia"/>
        </w:rPr>
        <w:t>○</w:t>
      </w:r>
      <w:r>
        <w:rPr>
          <w:rFonts w:ascii="ＭＳ 明朝" w:hAnsi="ＭＳ 明朝" w:hint="eastAsia"/>
          <w:lang w:eastAsia="zh-CN"/>
        </w:rPr>
        <w:t>月</w:t>
      </w:r>
      <w:r>
        <w:rPr>
          <w:rFonts w:ascii="ＭＳ 明朝" w:hAnsi="ＭＳ 明朝" w:hint="eastAsia"/>
        </w:rPr>
        <w:t>○</w:t>
      </w:r>
      <w:r>
        <w:rPr>
          <w:rFonts w:ascii="ＭＳ 明朝" w:hAnsi="ＭＳ 明朝" w:hint="eastAsia"/>
          <w:lang w:eastAsia="zh-CN"/>
        </w:rPr>
        <w:t>日</w:t>
      </w:r>
    </w:p>
    <w:p>
      <w:pPr>
        <w:rPr>
          <w:rFonts w:ascii="ＭＳ 明朝" w:hAnsi="ＭＳ 明朝"/>
        </w:rPr>
      </w:pPr>
    </w:p>
    <w:p>
      <w:pPr>
        <w:ind w:leftChars="1873" w:left="3982"/>
        <w:rPr>
          <w:rFonts w:ascii="ＭＳ 明朝" w:hAnsi="ＭＳ 明朝"/>
          <w:snapToGrid w:val="0"/>
          <w:lang w:eastAsia="zh-CN"/>
        </w:rPr>
      </w:pPr>
      <w:r>
        <w:rPr>
          <w:rFonts w:ascii="ＭＳ 明朝" w:hAnsi="ＭＳ 明朝" w:hint="eastAsia"/>
          <w:snapToGrid w:val="0"/>
          <w:lang w:eastAsia="zh-CN"/>
        </w:rPr>
        <w:t xml:space="preserve">　　所在地　</w:t>
      </w:r>
      <w:r>
        <w:rPr>
          <w:rFonts w:ascii="ＭＳ 明朝" w:hAnsi="ＭＳ 明朝" w:hint="eastAsia"/>
          <w:snapToGrid w:val="0"/>
        </w:rPr>
        <w:t>東京都○○区○○１－２－３</w:t>
      </w:r>
    </w:p>
    <w:p>
      <w:pPr>
        <w:ind w:leftChars="1873" w:left="3982"/>
        <w:rPr>
          <w:rFonts w:ascii="ＭＳ 明朝" w:hAnsi="ＭＳ 明朝"/>
          <w:snapToGrid w:val="0"/>
          <w:lang w:eastAsia="zh-CN"/>
        </w:rPr>
      </w:pPr>
      <w:r>
        <w:rPr>
          <w:rFonts w:ascii="ＭＳ 明朝" w:hAnsi="ＭＳ 明朝" w:hint="eastAsia"/>
          <w:snapToGrid w:val="0"/>
          <w:lang w:eastAsia="zh-CN"/>
        </w:rPr>
        <w:t xml:space="preserve">甲　会社名　</w:t>
      </w:r>
      <w:r>
        <w:rPr>
          <w:rFonts w:ascii="ＭＳ 明朝" w:hAnsi="ＭＳ 明朝" w:hint="eastAsia"/>
          <w:snapToGrid w:val="0"/>
        </w:rPr>
        <w:t>株式会社　○○</w:t>
      </w:r>
    </w:p>
    <w:p>
      <w:pPr>
        <w:ind w:leftChars="1873" w:left="3982"/>
        <w:rPr>
          <w:rFonts w:ascii="ＭＳ 明朝" w:hAnsi="ＭＳ 明朝"/>
          <w:snapToGrid w:val="0"/>
          <w:lang w:eastAsia="zh-TW"/>
        </w:rPr>
      </w:pPr>
      <w:r>
        <w:rPr>
          <w:rFonts w:ascii="ＭＳ 明朝" w:hAnsi="ＭＳ 明朝" w:hint="eastAsia"/>
          <w:snapToGrid w:val="0"/>
        </w:rPr>
        <w:t xml:space="preserve">　</w:t>
      </w:r>
      <w:r>
        <w:rPr>
          <w:rFonts w:ascii="ＭＳ 明朝" w:hAnsi="ＭＳ 明朝" w:hint="eastAsia"/>
          <w:snapToGrid w:val="0"/>
          <w:lang w:eastAsia="zh-TW"/>
        </w:rPr>
        <w:t xml:space="preserve">　代表者　代表取締役　○○　○○　</w:t>
      </w:r>
      <w:r>
        <w:rPr>
          <w:rFonts w:ascii="ＭＳ 明朝" w:hAnsi="ＭＳ 明朝" w:hint="eastAsia"/>
          <w:snapToGrid w:val="0"/>
          <w:szCs w:val="21"/>
          <w:lang w:eastAsia="zh-TW"/>
        </w:rPr>
        <w:t>印</w:t>
      </w:r>
    </w:p>
    <w:p>
      <w:pPr>
        <w:rPr>
          <w:rFonts w:ascii="ＭＳ 明朝" w:hAnsi="ＭＳ 明朝"/>
          <w:lang w:eastAsia="zh-TW"/>
        </w:rPr>
      </w:pPr>
    </w:p>
    <w:p>
      <w:pPr>
        <w:ind w:leftChars="1873" w:left="3982"/>
        <w:rPr>
          <w:rFonts w:ascii="ＭＳ 明朝" w:hAnsi="ＭＳ 明朝"/>
          <w:snapToGrid w:val="0"/>
          <w:lang w:eastAsia="zh-CN"/>
        </w:rPr>
      </w:pPr>
      <w:r>
        <w:rPr>
          <w:rFonts w:ascii="ＭＳ 明朝" w:hAnsi="ＭＳ 明朝" w:hint="eastAsia"/>
          <w:snapToGrid w:val="0"/>
          <w:lang w:eastAsia="zh-CN"/>
        </w:rPr>
        <w:t xml:space="preserve">　　所在地　</w:t>
      </w:r>
      <w:r>
        <w:rPr>
          <w:rFonts w:ascii="ＭＳ 明朝" w:hAnsi="ＭＳ 明朝" w:hint="eastAsia"/>
          <w:snapToGrid w:val="0"/>
          <w:lang w:eastAsia="zh-TW"/>
        </w:rPr>
        <w:t>東京都○○区○○４－５－６</w:t>
      </w:r>
    </w:p>
    <w:p>
      <w:pPr>
        <w:ind w:leftChars="1873" w:left="3982"/>
        <w:rPr>
          <w:rFonts w:ascii="ＭＳ 明朝" w:hAnsi="ＭＳ 明朝"/>
          <w:snapToGrid w:val="0"/>
          <w:lang w:eastAsia="zh-CN"/>
        </w:rPr>
      </w:pPr>
      <w:r>
        <w:rPr>
          <w:rFonts w:ascii="ＭＳ 明朝" w:hAnsi="ＭＳ 明朝" w:hint="eastAsia"/>
          <w:snapToGrid w:val="0"/>
        </w:rPr>
        <w:t>乙</w:t>
      </w:r>
      <w:r>
        <w:rPr>
          <w:rFonts w:ascii="ＭＳ 明朝" w:hAnsi="ＭＳ 明朝" w:hint="eastAsia"/>
          <w:snapToGrid w:val="0"/>
          <w:lang w:eastAsia="zh-CN"/>
        </w:rPr>
        <w:t xml:space="preserve">　会社名　</w:t>
      </w:r>
      <w:r>
        <w:rPr>
          <w:rFonts w:ascii="ＭＳ 明朝" w:hAnsi="ＭＳ 明朝" w:hint="eastAsia"/>
          <w:snapToGrid w:val="0"/>
        </w:rPr>
        <w:t>株式会社　□□</w:t>
      </w:r>
    </w:p>
    <w:p>
      <w:pPr>
        <w:ind w:leftChars="1873" w:left="3982"/>
        <w:rPr>
          <w:rFonts w:ascii="ＭＳ 明朝" w:hAnsi="ＭＳ 明朝"/>
          <w:snapToGrid w:val="0"/>
          <w:lang w:eastAsia="zh-TW"/>
        </w:rPr>
      </w:pPr>
      <w:r>
        <w:rPr>
          <w:rFonts w:ascii="ＭＳ 明朝" w:hAnsi="ＭＳ 明朝" w:hint="eastAsia"/>
          <w:snapToGrid w:val="0"/>
        </w:rPr>
        <w:t xml:space="preserve">　</w:t>
      </w:r>
      <w:r>
        <w:rPr>
          <w:rFonts w:ascii="ＭＳ 明朝" w:hAnsi="ＭＳ 明朝" w:hint="eastAsia"/>
          <w:snapToGrid w:val="0"/>
          <w:lang w:eastAsia="zh-TW"/>
        </w:rPr>
        <w:t xml:space="preserve">　代表者　代表取締役　○○　○○　</w:t>
      </w:r>
      <w:r>
        <w:rPr>
          <w:rFonts w:ascii="ＭＳ 明朝" w:hAnsi="ＭＳ 明朝" w:hint="eastAsia"/>
          <w:snapToGrid w:val="0"/>
          <w:szCs w:val="21"/>
          <w:lang w:eastAsia="zh-TW"/>
        </w:rPr>
        <w:t>印</w:t>
      </w:r>
    </w:p>
    <w:p>
      <w:pPr>
        <w:rPr>
          <w:rFonts w:ascii="ＭＳ 明朝" w:hAnsi="ＭＳ 明朝"/>
        </w:rPr>
      </w:pPr>
    </w:p>
    <w:sectPr>
      <w:pgSz w:w="11907" w:h="16840" w:code="9"/>
      <w:pgMar w:top="1701" w:right="1701" w:bottom="1701" w:left="1701" w:header="720" w:footer="1202" w:gutter="0"/>
      <w:cols w:space="425"/>
      <w:docGrid w:type="linesAndChars" w:linePitch="373"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13"/>
  <w:drawingGridVerticalSpacing w:val="37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DD84211-D4CA-41E5-8097-C888D9BA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58" w:hanging="658"/>
    </w:pPr>
  </w:style>
  <w:style w:type="paragraph" w:styleId="2">
    <w:name w:val="Body Text Indent 2"/>
    <w:basedOn w:val="a"/>
    <w:semiHidden/>
    <w:pPr>
      <w:ind w:left="940" w:hanging="940"/>
    </w:pPr>
  </w:style>
  <w:style w:type="paragraph" w:styleId="3">
    <w:name w:val="Body Text Indent 3"/>
    <w:basedOn w:val="a"/>
    <w:semiHidden/>
    <w:pPr>
      <w:ind w:left="282" w:hanging="282"/>
    </w:pPr>
  </w:style>
  <w:style w:type="paragraph" w:styleId="a4">
    <w:name w:val="Date"/>
    <w:basedOn w:val="a"/>
    <w:next w:val="a"/>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kern w:val="2"/>
      <w:sz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出向契約書</vt:lpstr>
      <vt:lpstr>出向契約書</vt:lpstr>
    </vt:vector>
  </TitlesOfParts>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