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4B" w:rsidRPr="00E76328" w:rsidRDefault="00A54260" w:rsidP="00566B4B">
      <w:pPr>
        <w:rPr>
          <w:sz w:val="28"/>
          <w:szCs w:val="28"/>
        </w:rPr>
      </w:pPr>
      <w:r w:rsidRPr="00E76328">
        <w:rPr>
          <w:rFonts w:hint="eastAsia"/>
          <w:sz w:val="28"/>
          <w:szCs w:val="28"/>
        </w:rPr>
        <w:t>お客さま各位</w:t>
      </w:r>
    </w:p>
    <w:p w:rsidR="00566B4B" w:rsidRPr="00E76328" w:rsidRDefault="00566B4B" w:rsidP="00566B4B">
      <w:pPr>
        <w:jc w:val="center"/>
        <w:rPr>
          <w:sz w:val="28"/>
          <w:szCs w:val="28"/>
        </w:rPr>
      </w:pPr>
    </w:p>
    <w:p w:rsidR="005E178A" w:rsidRPr="00E76328" w:rsidRDefault="00566B4B" w:rsidP="00566B4B">
      <w:pPr>
        <w:jc w:val="center"/>
        <w:rPr>
          <w:b/>
          <w:sz w:val="28"/>
          <w:szCs w:val="28"/>
          <w:bdr w:val="single" w:sz="4" w:space="0" w:color="auto"/>
        </w:rPr>
      </w:pPr>
      <w:r w:rsidRPr="00E76328">
        <w:rPr>
          <w:rFonts w:hint="eastAsia"/>
          <w:b/>
          <w:sz w:val="28"/>
          <w:szCs w:val="28"/>
          <w:bdr w:val="single" w:sz="4" w:space="0" w:color="auto"/>
        </w:rPr>
        <w:t>マイナンバー</w:t>
      </w:r>
      <w:r w:rsidR="00E64C3C" w:rsidRPr="00E76328">
        <w:rPr>
          <w:rFonts w:hint="eastAsia"/>
          <w:b/>
          <w:sz w:val="28"/>
          <w:szCs w:val="28"/>
          <w:bdr w:val="single" w:sz="4" w:space="0" w:color="auto"/>
        </w:rPr>
        <w:t>に関するお願い</w:t>
      </w:r>
    </w:p>
    <w:p w:rsidR="00566B4B" w:rsidRPr="00E76328" w:rsidRDefault="00566B4B">
      <w:pPr>
        <w:rPr>
          <w:sz w:val="28"/>
          <w:szCs w:val="28"/>
        </w:rPr>
      </w:pPr>
    </w:p>
    <w:p w:rsidR="008F011E" w:rsidRPr="00E76328" w:rsidRDefault="008F011E" w:rsidP="008F011E">
      <w:pPr>
        <w:rPr>
          <w:sz w:val="28"/>
          <w:szCs w:val="28"/>
        </w:rPr>
      </w:pPr>
      <w:r w:rsidRPr="00E76328">
        <w:rPr>
          <w:rFonts w:hint="eastAsia"/>
          <w:sz w:val="28"/>
          <w:szCs w:val="28"/>
        </w:rPr>
        <w:t>マイナンバーは、</w:t>
      </w:r>
      <w:r w:rsidRPr="00E76328">
        <w:rPr>
          <w:rFonts w:hint="eastAsia"/>
          <w:b/>
          <w:color w:val="FF0000"/>
          <w:sz w:val="28"/>
          <w:szCs w:val="28"/>
        </w:rPr>
        <w:t>今年（平成２７年）１０月５日以降</w:t>
      </w:r>
      <w:r w:rsidRPr="00E76328">
        <w:rPr>
          <w:rFonts w:hint="eastAsia"/>
          <w:sz w:val="28"/>
          <w:szCs w:val="28"/>
        </w:rPr>
        <w:t>に、</w:t>
      </w:r>
      <w:r w:rsidR="00E64C3C" w:rsidRPr="00E76328">
        <w:rPr>
          <w:rFonts w:hint="eastAsia"/>
          <w:sz w:val="28"/>
          <w:szCs w:val="28"/>
        </w:rPr>
        <w:t>マイナンバーが記載された通知カードが、</w:t>
      </w:r>
      <w:r w:rsidRPr="00E76328">
        <w:rPr>
          <w:rFonts w:hint="eastAsia"/>
          <w:sz w:val="28"/>
          <w:szCs w:val="28"/>
        </w:rPr>
        <w:t>市</w:t>
      </w:r>
      <w:r w:rsidR="00944533" w:rsidRPr="00E76328">
        <w:rPr>
          <w:rFonts w:hint="eastAsia"/>
          <w:sz w:val="28"/>
          <w:szCs w:val="28"/>
        </w:rPr>
        <w:t>区</w:t>
      </w:r>
      <w:r w:rsidRPr="00E76328">
        <w:rPr>
          <w:rFonts w:hint="eastAsia"/>
          <w:sz w:val="28"/>
          <w:szCs w:val="28"/>
        </w:rPr>
        <w:t>町村から、住民票の住所に世帯主宛に簡易書留で</w:t>
      </w:r>
      <w:r w:rsidR="00E64C3C" w:rsidRPr="00E76328">
        <w:rPr>
          <w:rFonts w:hint="eastAsia"/>
          <w:sz w:val="28"/>
          <w:szCs w:val="28"/>
        </w:rPr>
        <w:t>郵送されます</w:t>
      </w:r>
      <w:r w:rsidRPr="00E76328">
        <w:rPr>
          <w:rFonts w:hint="eastAsia"/>
          <w:sz w:val="28"/>
          <w:szCs w:val="28"/>
        </w:rPr>
        <w:t>。</w:t>
      </w:r>
      <w:r w:rsidR="00566B4B" w:rsidRPr="00E76328">
        <w:rPr>
          <w:rFonts w:hint="eastAsia"/>
          <w:b/>
          <w:color w:val="FF0000"/>
          <w:sz w:val="28"/>
          <w:szCs w:val="28"/>
        </w:rPr>
        <w:t>来年（平成２８年）１月</w:t>
      </w:r>
      <w:r w:rsidR="00566B4B" w:rsidRPr="00E76328">
        <w:rPr>
          <w:rFonts w:hint="eastAsia"/>
          <w:sz w:val="28"/>
          <w:szCs w:val="28"/>
        </w:rPr>
        <w:t>から</w:t>
      </w:r>
      <w:r w:rsidR="00A54260" w:rsidRPr="00E76328">
        <w:rPr>
          <w:rFonts w:hint="eastAsia"/>
          <w:sz w:val="28"/>
          <w:szCs w:val="28"/>
        </w:rPr>
        <w:t>税、</w:t>
      </w:r>
      <w:r w:rsidR="00566B4B" w:rsidRPr="00E76328">
        <w:rPr>
          <w:rFonts w:hint="eastAsia"/>
          <w:sz w:val="28"/>
          <w:szCs w:val="28"/>
        </w:rPr>
        <w:t>社会保障</w:t>
      </w:r>
      <w:r w:rsidR="00A54260" w:rsidRPr="00E76328">
        <w:rPr>
          <w:rFonts w:hint="eastAsia"/>
          <w:sz w:val="28"/>
          <w:szCs w:val="28"/>
        </w:rPr>
        <w:t>、災害対策</w:t>
      </w:r>
      <w:r w:rsidR="00566B4B" w:rsidRPr="00E76328">
        <w:rPr>
          <w:rFonts w:hint="eastAsia"/>
          <w:sz w:val="28"/>
          <w:szCs w:val="28"/>
        </w:rPr>
        <w:t>の分野で</w:t>
      </w:r>
      <w:r w:rsidRPr="00E76328">
        <w:rPr>
          <w:rFonts w:hint="eastAsia"/>
          <w:sz w:val="28"/>
          <w:szCs w:val="28"/>
        </w:rPr>
        <w:t>の</w:t>
      </w:r>
      <w:r w:rsidR="00566B4B" w:rsidRPr="00E76328">
        <w:rPr>
          <w:rFonts w:hint="eastAsia"/>
          <w:sz w:val="28"/>
          <w:szCs w:val="28"/>
        </w:rPr>
        <w:t>利用が始まります。これにより、</w:t>
      </w:r>
      <w:r w:rsidR="00A54260" w:rsidRPr="00E76328">
        <w:rPr>
          <w:rFonts w:hint="eastAsia"/>
          <w:sz w:val="28"/>
          <w:szCs w:val="28"/>
        </w:rPr>
        <w:t>[</w:t>
      </w:r>
      <w:r w:rsidR="00A54260" w:rsidRPr="00E76328">
        <w:rPr>
          <w:rFonts w:hint="eastAsia"/>
          <w:sz w:val="28"/>
          <w:szCs w:val="28"/>
        </w:rPr>
        <w:t>当社／当行</w:t>
      </w:r>
      <w:r w:rsidR="00A54260" w:rsidRPr="00E76328">
        <w:rPr>
          <w:rFonts w:hint="eastAsia"/>
          <w:sz w:val="28"/>
          <w:szCs w:val="28"/>
        </w:rPr>
        <w:t>]</w:t>
      </w:r>
      <w:r w:rsidR="00A54260" w:rsidRPr="00E76328">
        <w:rPr>
          <w:rFonts w:hint="eastAsia"/>
          <w:sz w:val="28"/>
          <w:szCs w:val="28"/>
        </w:rPr>
        <w:t>として、お客さま</w:t>
      </w:r>
      <w:r w:rsidR="00566B4B" w:rsidRPr="00E76328">
        <w:rPr>
          <w:rFonts w:hint="eastAsia"/>
          <w:sz w:val="28"/>
          <w:szCs w:val="28"/>
        </w:rPr>
        <w:t>のマイナンバーを</w:t>
      </w:r>
      <w:r w:rsidR="00A54260" w:rsidRPr="00E76328">
        <w:rPr>
          <w:rFonts w:hint="eastAsia"/>
          <w:sz w:val="28"/>
          <w:szCs w:val="28"/>
        </w:rPr>
        <w:t>取引に関する支払調書など</w:t>
      </w:r>
      <w:r w:rsidR="00566B4B" w:rsidRPr="00E76328">
        <w:rPr>
          <w:rFonts w:hint="eastAsia"/>
          <w:sz w:val="28"/>
          <w:szCs w:val="28"/>
        </w:rPr>
        <w:t>に記載するために、</w:t>
      </w:r>
      <w:r w:rsidRPr="00E76328">
        <w:rPr>
          <w:rFonts w:hint="eastAsia"/>
          <w:sz w:val="28"/>
          <w:szCs w:val="28"/>
        </w:rPr>
        <w:t>個人番号を届け出てもらう必要があります。</w:t>
      </w:r>
    </w:p>
    <w:p w:rsidR="008F011E" w:rsidRPr="00E76328" w:rsidRDefault="008F011E" w:rsidP="008F011E">
      <w:pPr>
        <w:rPr>
          <w:sz w:val="28"/>
          <w:szCs w:val="28"/>
        </w:rPr>
      </w:pPr>
      <w:r w:rsidRPr="00E76328">
        <w:rPr>
          <w:rFonts w:hint="eastAsia"/>
          <w:sz w:val="28"/>
          <w:szCs w:val="28"/>
        </w:rPr>
        <w:t>そこで、</w:t>
      </w:r>
      <w:r w:rsidR="00A54260" w:rsidRPr="00E76328">
        <w:rPr>
          <w:rFonts w:hint="eastAsia"/>
          <w:sz w:val="28"/>
          <w:szCs w:val="28"/>
        </w:rPr>
        <w:t>お客さま</w:t>
      </w:r>
      <w:r w:rsidRPr="00E76328">
        <w:rPr>
          <w:rFonts w:hint="eastAsia"/>
          <w:sz w:val="28"/>
          <w:szCs w:val="28"/>
        </w:rPr>
        <w:t>に</w:t>
      </w:r>
      <w:r w:rsidR="00A54260" w:rsidRPr="00E76328">
        <w:rPr>
          <w:rFonts w:hint="eastAsia"/>
          <w:sz w:val="28"/>
          <w:szCs w:val="28"/>
        </w:rPr>
        <w:t>おかれまして</w:t>
      </w:r>
      <w:r w:rsidRPr="00E76328">
        <w:rPr>
          <w:rFonts w:hint="eastAsia"/>
          <w:sz w:val="28"/>
          <w:szCs w:val="28"/>
        </w:rPr>
        <w:t>は以下の事項について</w:t>
      </w:r>
      <w:r w:rsidR="00E64C3C" w:rsidRPr="00E76328">
        <w:rPr>
          <w:rFonts w:hint="eastAsia"/>
          <w:sz w:val="28"/>
          <w:szCs w:val="28"/>
        </w:rPr>
        <w:t>くれぐれも</w:t>
      </w:r>
      <w:r w:rsidRPr="00E76328">
        <w:rPr>
          <w:rFonts w:hint="eastAsia"/>
          <w:sz w:val="28"/>
          <w:szCs w:val="28"/>
        </w:rPr>
        <w:t>ご留意いただければ幸いです。</w:t>
      </w:r>
    </w:p>
    <w:p w:rsidR="00E76328" w:rsidRPr="00E94086" w:rsidRDefault="00E76328" w:rsidP="00E76328">
      <w:pPr>
        <w:widowControl/>
        <w:jc w:val="left"/>
        <w:rPr>
          <w:sz w:val="28"/>
          <w:szCs w:val="28"/>
        </w:rPr>
      </w:pPr>
    </w:p>
    <w:p w:rsidR="00E76328" w:rsidRPr="00E94086" w:rsidRDefault="00E76328" w:rsidP="00E76328">
      <w:pPr>
        <w:pStyle w:val="a3"/>
        <w:numPr>
          <w:ilvl w:val="0"/>
          <w:numId w:val="1"/>
        </w:numPr>
        <w:ind w:leftChars="0"/>
        <w:rPr>
          <w:b/>
          <w:color w:val="FF0000"/>
          <w:sz w:val="28"/>
          <w:szCs w:val="28"/>
        </w:rPr>
      </w:pPr>
      <w:r w:rsidRPr="00E94086">
        <w:rPr>
          <w:rFonts w:hint="eastAsia"/>
          <w:b/>
          <w:color w:val="FF0000"/>
          <w:sz w:val="28"/>
          <w:szCs w:val="28"/>
        </w:rPr>
        <w:t>住民票の住所とお住まいの住所が一致していない場合は、今年の１０月５日までに一致させてください。</w:t>
      </w:r>
    </w:p>
    <w:p w:rsidR="00E76328" w:rsidRPr="00E94086" w:rsidRDefault="00E76328" w:rsidP="00E76328">
      <w:pPr>
        <w:pStyle w:val="a3"/>
        <w:numPr>
          <w:ilvl w:val="0"/>
          <w:numId w:val="1"/>
        </w:numPr>
        <w:ind w:leftChars="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お客様</w:t>
      </w:r>
      <w:r w:rsidRPr="00E94086">
        <w:rPr>
          <w:rFonts w:hint="eastAsia"/>
          <w:b/>
          <w:color w:val="FF0000"/>
          <w:sz w:val="28"/>
          <w:szCs w:val="28"/>
        </w:rPr>
        <w:t>の通知カードは、捨てたり、なくしたりしないようにしっかりと保管してください。</w:t>
      </w:r>
    </w:p>
    <w:p w:rsidR="00E76328" w:rsidRPr="00E94086" w:rsidRDefault="00E76328" w:rsidP="00E76328">
      <w:pPr>
        <w:pStyle w:val="a3"/>
        <w:numPr>
          <w:ilvl w:val="0"/>
          <w:numId w:val="1"/>
        </w:numPr>
        <w:ind w:leftChars="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お客様</w:t>
      </w:r>
      <w:r w:rsidRPr="00E94086">
        <w:rPr>
          <w:rFonts w:hint="eastAsia"/>
          <w:b/>
          <w:color w:val="FF0000"/>
          <w:sz w:val="28"/>
          <w:szCs w:val="28"/>
        </w:rPr>
        <w:t>の個人番号の当社への提供にご協力ください。</w:t>
      </w:r>
    </w:p>
    <w:p w:rsidR="00E76328" w:rsidRPr="00E94086" w:rsidRDefault="00E76328" w:rsidP="00E76328">
      <w:pPr>
        <w:pStyle w:val="a3"/>
        <w:numPr>
          <w:ilvl w:val="0"/>
          <w:numId w:val="1"/>
        </w:numPr>
        <w:ind w:leftChars="0"/>
        <w:rPr>
          <w:b/>
          <w:color w:val="FF0000"/>
          <w:sz w:val="28"/>
          <w:szCs w:val="28"/>
        </w:rPr>
      </w:pPr>
      <w:r w:rsidRPr="00E94086">
        <w:rPr>
          <w:rFonts w:hint="eastAsia"/>
          <w:b/>
          <w:color w:val="FF0000"/>
          <w:sz w:val="28"/>
          <w:szCs w:val="28"/>
        </w:rPr>
        <w:t>個人番号カード（顔写真付き身分証明書）は通知カードと一緒に送付されてくる交付申請書を返信用封筒</w:t>
      </w:r>
      <w:r>
        <w:rPr>
          <w:rFonts w:hint="eastAsia"/>
          <w:b/>
          <w:color w:val="FF0000"/>
          <w:sz w:val="28"/>
          <w:szCs w:val="28"/>
        </w:rPr>
        <w:t>で送付することにより、</w:t>
      </w:r>
      <w:r>
        <w:rPr>
          <w:rFonts w:hint="eastAsia"/>
          <w:b/>
          <w:color w:val="FF0000"/>
          <w:sz w:val="28"/>
          <w:szCs w:val="28"/>
        </w:rPr>
        <w:lastRenderedPageBreak/>
        <w:t>平成２８年１月以降、市区町村の窓口で無償により</w:t>
      </w:r>
      <w:r w:rsidRPr="00E94086">
        <w:rPr>
          <w:rFonts w:hint="eastAsia"/>
          <w:b/>
          <w:color w:val="FF0000"/>
          <w:sz w:val="28"/>
          <w:szCs w:val="28"/>
        </w:rPr>
        <w:t>取得することができるので、是非申請してください。</w:t>
      </w:r>
    </w:p>
    <w:p w:rsidR="00E76328" w:rsidRDefault="00E76328" w:rsidP="00E76328">
      <w:pPr>
        <w:pStyle w:val="a3"/>
        <w:numPr>
          <w:ilvl w:val="0"/>
          <w:numId w:val="1"/>
        </w:numPr>
        <w:ind w:leftChars="0"/>
        <w:rPr>
          <w:b/>
          <w:color w:val="FF0000"/>
          <w:sz w:val="28"/>
          <w:szCs w:val="28"/>
        </w:rPr>
      </w:pPr>
      <w:r w:rsidRPr="00E94086">
        <w:rPr>
          <w:rFonts w:hint="eastAsia"/>
          <w:b/>
          <w:color w:val="FF0000"/>
          <w:sz w:val="28"/>
          <w:szCs w:val="28"/>
        </w:rPr>
        <w:t>個人番号が漏えいしてしまった恐れがある場合は、市区町村の窓口に申請をすることにより変更することができます。この場合は、遅滞なくその旨を</w:t>
      </w:r>
      <w:r>
        <w:rPr>
          <w:rFonts w:hint="eastAsia"/>
          <w:b/>
          <w:color w:val="FF0000"/>
          <w:sz w:val="28"/>
          <w:szCs w:val="28"/>
        </w:rPr>
        <w:t>[</w:t>
      </w:r>
      <w:r>
        <w:rPr>
          <w:rFonts w:hint="eastAsia"/>
          <w:b/>
          <w:color w:val="FF0000"/>
          <w:sz w:val="28"/>
          <w:szCs w:val="28"/>
        </w:rPr>
        <w:t>当社／当行</w:t>
      </w:r>
      <w:r>
        <w:rPr>
          <w:rFonts w:hint="eastAsia"/>
          <w:b/>
          <w:color w:val="FF0000"/>
          <w:sz w:val="28"/>
          <w:szCs w:val="28"/>
        </w:rPr>
        <w:t>]</w:t>
      </w:r>
      <w:r>
        <w:rPr>
          <w:rFonts w:hint="eastAsia"/>
          <w:b/>
          <w:color w:val="FF0000"/>
          <w:sz w:val="28"/>
          <w:szCs w:val="28"/>
        </w:rPr>
        <w:t>に</w:t>
      </w:r>
      <w:r w:rsidRPr="00E94086">
        <w:rPr>
          <w:rFonts w:hint="eastAsia"/>
          <w:b/>
          <w:color w:val="FF0000"/>
          <w:sz w:val="28"/>
          <w:szCs w:val="28"/>
        </w:rPr>
        <w:t>届け出てください。</w:t>
      </w:r>
    </w:p>
    <w:p w:rsidR="00E76328" w:rsidRDefault="00E76328" w:rsidP="00E76328">
      <w:pPr>
        <w:rPr>
          <w:b/>
          <w:color w:val="FF0000"/>
          <w:sz w:val="28"/>
          <w:szCs w:val="28"/>
        </w:rPr>
      </w:pPr>
    </w:p>
    <w:p w:rsidR="00E76328" w:rsidRPr="00E94086" w:rsidRDefault="00E76328" w:rsidP="00E76328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78B9972" wp14:editId="118A5F2B">
            <wp:extent cx="3200400" cy="1658679"/>
            <wp:effectExtent l="0" t="0" r="0" b="0"/>
            <wp:docPr id="1" name="図 4" descr="C:\Users\watanabe\Desktop\tuuchi_c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C:\Users\watanabe\Desktop\tuuchi_c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05" cy="16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1A34E" wp14:editId="1692A109">
            <wp:extent cx="2806995" cy="3030279"/>
            <wp:effectExtent l="0" t="0" r="0" b="0"/>
            <wp:docPr id="2" name="図 5" descr="C:\Users\watanabe\Desktop\card_both_s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C:\Users\watanabe\Desktop\card_both_si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04" cy="30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4B" w:rsidRPr="00E76328" w:rsidRDefault="00566B4B" w:rsidP="00E76328">
      <w:pPr>
        <w:rPr>
          <w:b/>
          <w:color w:val="FF0000"/>
          <w:sz w:val="36"/>
          <w:szCs w:val="36"/>
        </w:rPr>
      </w:pPr>
      <w:bookmarkStart w:id="0" w:name="_GoBack"/>
      <w:bookmarkEnd w:id="0"/>
    </w:p>
    <w:sectPr w:rsidR="00566B4B" w:rsidRPr="00E76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28" w:rsidRDefault="00E76328" w:rsidP="00E76328">
      <w:r>
        <w:separator/>
      </w:r>
    </w:p>
  </w:endnote>
  <w:endnote w:type="continuationSeparator" w:id="0">
    <w:p w:rsidR="00E76328" w:rsidRDefault="00E76328" w:rsidP="00E7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28" w:rsidRDefault="00E76328" w:rsidP="00E76328">
      <w:r>
        <w:separator/>
      </w:r>
    </w:p>
  </w:footnote>
  <w:footnote w:type="continuationSeparator" w:id="0">
    <w:p w:rsidR="00E76328" w:rsidRDefault="00E76328" w:rsidP="00E7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D16"/>
    <w:multiLevelType w:val="hybridMultilevel"/>
    <w:tmpl w:val="51F0F6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4B"/>
    <w:rsid w:val="00566B4B"/>
    <w:rsid w:val="005E178A"/>
    <w:rsid w:val="008F011E"/>
    <w:rsid w:val="00944533"/>
    <w:rsid w:val="00A54260"/>
    <w:rsid w:val="00E64C3C"/>
    <w:rsid w:val="00E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6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28"/>
  </w:style>
  <w:style w:type="paragraph" w:styleId="a6">
    <w:name w:val="footer"/>
    <w:basedOn w:val="a"/>
    <w:link w:val="a7"/>
    <w:uiPriority w:val="99"/>
    <w:unhideWhenUsed/>
    <w:rsid w:val="00E76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28"/>
  </w:style>
  <w:style w:type="paragraph" w:styleId="a8">
    <w:name w:val="Balloon Text"/>
    <w:basedOn w:val="a"/>
    <w:link w:val="a9"/>
    <w:uiPriority w:val="99"/>
    <w:semiHidden/>
    <w:unhideWhenUsed/>
    <w:rsid w:val="00E76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3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6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28"/>
  </w:style>
  <w:style w:type="paragraph" w:styleId="a6">
    <w:name w:val="footer"/>
    <w:basedOn w:val="a"/>
    <w:link w:val="a7"/>
    <w:uiPriority w:val="99"/>
    <w:unhideWhenUsed/>
    <w:rsid w:val="00E76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28"/>
  </w:style>
  <w:style w:type="paragraph" w:styleId="a8">
    <w:name w:val="Balloon Text"/>
    <w:basedOn w:val="a"/>
    <w:link w:val="a9"/>
    <w:uiPriority w:val="99"/>
    <w:semiHidden/>
    <w:unhideWhenUsed/>
    <w:rsid w:val="00E76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miyake3</dc:creator>
  <cp:lastModifiedBy>MLO2</cp:lastModifiedBy>
  <cp:revision>6</cp:revision>
  <dcterms:created xsi:type="dcterms:W3CDTF">2015-05-28T11:12:00Z</dcterms:created>
  <dcterms:modified xsi:type="dcterms:W3CDTF">2015-07-10T00:06:00Z</dcterms:modified>
</cp:coreProperties>
</file>