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9A" w:rsidRPr="00337173" w:rsidRDefault="001E659A" w:rsidP="001E659A">
      <w:pPr>
        <w:jc w:val="cente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E659A" w:rsidRPr="00337173" w:rsidTr="007E1DC7">
        <w:tc>
          <w:tcPr>
            <w:tcW w:w="8702" w:type="dxa"/>
            <w:shd w:val="clear" w:color="auto" w:fill="auto"/>
          </w:tcPr>
          <w:p w:rsidR="001E659A" w:rsidRPr="00337173" w:rsidRDefault="001E659A" w:rsidP="007E1DC7">
            <w:pPr>
              <w:jc w:val="center"/>
              <w:rPr>
                <w:rFonts w:ascii="Century" w:eastAsia="ＭＳ 明朝" w:hAnsi="Century" w:cs="Times New Roman"/>
                <w:b/>
                <w:szCs w:val="24"/>
              </w:rPr>
            </w:pPr>
            <w:r w:rsidRPr="00337173">
              <w:rPr>
                <w:rFonts w:ascii="Century" w:eastAsia="ＭＳ 明朝" w:hAnsi="Century" w:cs="Times New Roman" w:hint="eastAsia"/>
                <w:b/>
                <w:szCs w:val="24"/>
              </w:rPr>
              <w:t>特定個人情報</w:t>
            </w:r>
            <w:r>
              <w:rPr>
                <w:rFonts w:ascii="Century" w:eastAsia="ＭＳ 明朝" w:hAnsi="Century" w:cs="Times New Roman" w:hint="eastAsia"/>
                <w:b/>
                <w:szCs w:val="24"/>
              </w:rPr>
              <w:t>等</w:t>
            </w:r>
            <w:r w:rsidRPr="00337173">
              <w:rPr>
                <w:rFonts w:ascii="Century" w:eastAsia="ＭＳ 明朝" w:hAnsi="Century" w:cs="Times New Roman" w:hint="eastAsia"/>
                <w:b/>
                <w:szCs w:val="24"/>
              </w:rPr>
              <w:t>取扱規程（案）【中小規模事業者用】</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b/>
                <w:szCs w:val="24"/>
              </w:rPr>
              <w:t xml:space="preserve">　</w:t>
            </w:r>
            <w:r w:rsidRPr="00337173">
              <w:rPr>
                <w:rFonts w:ascii="Century" w:eastAsia="ＭＳ 明朝" w:hAnsi="Century" w:cs="Times New Roman" w:hint="eastAsia"/>
                <w:szCs w:val="24"/>
              </w:rPr>
              <w:t>下記は、「特定個人情報の適正な取扱いに関するガイドライン（事業者編）」に基づき、中小規模事業者が策定すべき特定個人情報取扱規程（案）【中小規模事業者用】の雛形です。</w:t>
            </w:r>
          </w:p>
          <w:p w:rsidR="001E659A" w:rsidRPr="00337173" w:rsidRDefault="001E659A" w:rsidP="007E1DC7">
            <w:pPr>
              <w:jc w:val="left"/>
              <w:rPr>
                <w:rFonts w:ascii="Century" w:eastAsia="ＭＳ 明朝" w:hAnsi="Century" w:cs="Times New Roman"/>
                <w:szCs w:val="24"/>
              </w:rPr>
            </w:pPr>
          </w:p>
          <w:p w:rsidR="001E659A" w:rsidRPr="00337173" w:rsidRDefault="001E659A" w:rsidP="007E1DC7">
            <w:pPr>
              <w:jc w:val="left"/>
              <w:rPr>
                <w:rFonts w:ascii="Century" w:eastAsia="ＭＳ 明朝" w:hAnsi="Century" w:cs="Times New Roman"/>
                <w:szCs w:val="24"/>
              </w:rPr>
            </w:pPr>
            <w:bookmarkStart w:id="0" w:name="_GoBack"/>
            <w:bookmarkEnd w:id="0"/>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弁護士法人三宅法律事務所　東京事務所</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弁護士　渡邉　雅之</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ＴＥＬ：</w:t>
            </w:r>
            <w:r w:rsidRPr="00337173">
              <w:rPr>
                <w:rFonts w:ascii="Century" w:eastAsia="ＭＳ 明朝" w:hAnsi="Century" w:cs="Times New Roman" w:hint="eastAsia"/>
                <w:szCs w:val="24"/>
              </w:rPr>
              <w:t>03-5288-1021</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Email</w:t>
            </w:r>
            <w:r w:rsidRPr="00337173">
              <w:rPr>
                <w:rFonts w:ascii="Century" w:eastAsia="ＭＳ 明朝" w:hAnsi="Century" w:cs="Times New Roman" w:hint="eastAsia"/>
                <w:szCs w:val="24"/>
              </w:rPr>
              <w:t>：</w:t>
            </w:r>
            <w:r w:rsidRPr="00337173">
              <w:rPr>
                <w:rFonts w:ascii="Century" w:eastAsia="ＭＳ 明朝" w:hAnsi="Century" w:cs="Times New Roman" w:hint="eastAsia"/>
                <w:szCs w:val="24"/>
              </w:rPr>
              <w:t>m-watanabe@miyake.gr.jp</w:t>
            </w:r>
          </w:p>
          <w:p w:rsidR="001E659A" w:rsidRPr="00337173" w:rsidRDefault="001E659A" w:rsidP="007E1DC7">
            <w:pPr>
              <w:jc w:val="left"/>
              <w:rPr>
                <w:rFonts w:ascii="Century" w:eastAsia="ＭＳ 明朝" w:hAnsi="Century" w:cs="Times New Roman"/>
                <w:szCs w:val="24"/>
              </w:rPr>
            </w:pPr>
          </w:p>
          <w:p w:rsidR="001E659A" w:rsidRPr="00337173" w:rsidRDefault="001E659A" w:rsidP="007E1DC7">
            <w:pPr>
              <w:jc w:val="left"/>
              <w:rPr>
                <w:rFonts w:ascii="Century" w:eastAsia="ＭＳ 明朝" w:hAnsi="Century" w:cs="Times New Roman"/>
                <w:szCs w:val="24"/>
              </w:rPr>
            </w:pP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【用語】</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○「行政手続における特定の個人を識別するための番号の利用等に関する法律」</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⇒「番号法」</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○「個人情報の保護に関する法律」</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⇒「個人情報保護法」</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⇒「個人情報保護法」</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szCs w:val="24"/>
              </w:rPr>
              <w:br w:type="page"/>
            </w:r>
            <w:r w:rsidRPr="00337173">
              <w:rPr>
                <w:rFonts w:ascii="Century" w:eastAsia="ＭＳ 明朝" w:hAnsi="Century" w:cs="Times New Roman" w:hint="eastAsia"/>
                <w:szCs w:val="24"/>
              </w:rPr>
              <w:t>○「特定個人情報の適正な取扱いに関するガイドライン（事業者編）」</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⇒「特定個人情報ガイドライン」</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○「特定個人情報ガイドライン」の「（別添）特定個人情報に関する安全管理措置（事業者編）」</w:t>
            </w:r>
          </w:p>
          <w:p w:rsidR="001E659A" w:rsidRPr="00337173" w:rsidRDefault="001E659A" w:rsidP="007E1DC7">
            <w:pPr>
              <w:jc w:val="left"/>
              <w:rPr>
                <w:rFonts w:ascii="Century" w:eastAsia="ＭＳ 明朝" w:hAnsi="Century" w:cs="Times New Roman"/>
                <w:szCs w:val="24"/>
              </w:rPr>
            </w:pPr>
            <w:r w:rsidRPr="00337173">
              <w:rPr>
                <w:rFonts w:ascii="Century" w:eastAsia="ＭＳ 明朝" w:hAnsi="Century" w:cs="Times New Roman" w:hint="eastAsia"/>
                <w:szCs w:val="24"/>
              </w:rPr>
              <w:t>⇒安全管理措置ガイドライン</w:t>
            </w:r>
          </w:p>
        </w:tc>
      </w:tr>
    </w:tbl>
    <w:p w:rsidR="004B3A47" w:rsidRDefault="001E659A" w:rsidP="004B3A47">
      <w:pPr>
        <w:rPr>
          <w:rFonts w:ascii="Century" w:eastAsia="ＭＳ 明朝" w:hAnsi="Century" w:cs="Times New Roman"/>
          <w:b/>
          <w:szCs w:val="24"/>
        </w:rPr>
      </w:pPr>
      <w:r w:rsidRPr="00337173">
        <w:rPr>
          <w:rFonts w:ascii="Century" w:eastAsia="ＭＳ 明朝" w:hAnsi="Century" w:cs="Times New Roman"/>
          <w:szCs w:val="24"/>
        </w:rPr>
        <w:br w:type="page"/>
      </w:r>
    </w:p>
    <w:p w:rsidR="00337173" w:rsidRPr="00337173" w:rsidRDefault="00337173" w:rsidP="00337173">
      <w:pPr>
        <w:jc w:val="center"/>
        <w:rPr>
          <w:rFonts w:ascii="Century" w:eastAsia="ＭＳ 明朝" w:hAnsi="Century" w:cs="Times New Roman"/>
          <w:b/>
          <w:szCs w:val="24"/>
        </w:rPr>
      </w:pPr>
      <w:r w:rsidRPr="00337173">
        <w:rPr>
          <w:rFonts w:ascii="Century" w:eastAsia="ＭＳ 明朝" w:hAnsi="Century" w:cs="Times New Roman" w:hint="eastAsia"/>
          <w:b/>
          <w:szCs w:val="24"/>
        </w:rPr>
        <w:lastRenderedPageBreak/>
        <w:t>特定個人情報</w:t>
      </w:r>
      <w:r w:rsidR="00186859">
        <w:rPr>
          <w:rFonts w:ascii="Century" w:eastAsia="ＭＳ 明朝" w:hAnsi="Century" w:cs="Times New Roman" w:hint="eastAsia"/>
          <w:b/>
          <w:szCs w:val="24"/>
        </w:rPr>
        <w:t>等</w:t>
      </w:r>
      <w:r w:rsidRPr="00337173">
        <w:rPr>
          <w:rFonts w:ascii="Century" w:eastAsia="ＭＳ 明朝" w:hAnsi="Century" w:cs="Times New Roman" w:hint="eastAsia"/>
          <w:b/>
          <w:szCs w:val="24"/>
        </w:rPr>
        <w:t>取扱規程（案）</w:t>
      </w: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【中小規模事業者用】</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right"/>
        <w:rPr>
          <w:rFonts w:ascii="ＭＳ 明朝" w:eastAsia="ＭＳ 明朝" w:hAnsi="ＭＳ 明朝" w:cs="Times New Roman"/>
          <w:szCs w:val="24"/>
        </w:rPr>
      </w:pPr>
      <w:r w:rsidRPr="00337173">
        <w:rPr>
          <w:rFonts w:ascii="ＭＳ 明朝" w:eastAsia="ＭＳ 明朝" w:hAnsi="ＭＳ 明朝" w:cs="Times New Roman" w:hint="eastAsia"/>
          <w:szCs w:val="24"/>
        </w:rPr>
        <w:t>株式会社○○○○</w:t>
      </w:r>
    </w:p>
    <w:p w:rsidR="00337173" w:rsidRPr="00337173" w:rsidRDefault="00337173" w:rsidP="00337173">
      <w:pPr>
        <w:jc w:val="right"/>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第１章　総則</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第１条</w:t>
      </w:r>
      <w:r w:rsidRPr="00337173">
        <w:rPr>
          <w:rFonts w:ascii="Century" w:eastAsia="ＭＳ 明朝" w:hAnsi="Century" w:cs="Times New Roman" w:hint="eastAsia"/>
          <w:szCs w:val="24"/>
        </w:rPr>
        <w:tab/>
      </w:r>
      <w:r w:rsidRPr="00337173">
        <w:rPr>
          <w:rFonts w:ascii="Century" w:eastAsia="ＭＳ 明朝" w:hAnsi="Century" w:cs="Times New Roman" w:hint="eastAsia"/>
          <w:szCs w:val="24"/>
        </w:rPr>
        <w:t>目的</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Chars="100" w:left="210"/>
        <w:rPr>
          <w:rFonts w:ascii="ＭＳ 明朝" w:eastAsia="ＭＳ 明朝" w:hAnsi="ＭＳ 明朝" w:cs="Times New Roman"/>
          <w:szCs w:val="24"/>
        </w:rPr>
      </w:pPr>
      <w:r w:rsidRPr="00337173">
        <w:rPr>
          <w:rFonts w:ascii="ＭＳ 明朝" w:eastAsia="ＭＳ 明朝" w:hAnsi="ＭＳ 明朝" w:cs="Times New Roman" w:hint="eastAsia"/>
          <w:szCs w:val="24"/>
        </w:rPr>
        <w:t xml:space="preserve">　本規程は、当社が、「行政手続における特定の個人を識別するための番号の利用等に関する法律」（平成25年法律第27号、以下「番号法」という。）及び「特定個人情報の適正な取扱いに関するガイドライン（事業者編）」に基づき、当社の取り扱う特定個人情報等の適正な取扱いを確保するために定めるものである。</w:t>
      </w:r>
    </w:p>
    <w:p w:rsidR="00337173" w:rsidRPr="00337173" w:rsidRDefault="00337173" w:rsidP="00337173">
      <w:pPr>
        <w:ind w:leftChars="100" w:left="210"/>
        <w:rPr>
          <w:rFonts w:ascii="ＭＳ 明朝" w:eastAsia="ＭＳ 明朝" w:hAnsi="ＭＳ 明朝" w:cs="Times New Roman"/>
          <w:szCs w:val="24"/>
        </w:rPr>
      </w:pPr>
      <w:r w:rsidRPr="00337173">
        <w:rPr>
          <w:rFonts w:ascii="ＭＳ 明朝" w:eastAsia="ＭＳ 明朝" w:hAnsi="ＭＳ 明朝" w:cs="Times New Roman" w:hint="eastAsia"/>
          <w:szCs w:val="24"/>
        </w:rPr>
        <w:t xml:space="preserve">　本規程は、特定個人情報等の保護に係る安全管理措置について定めるものである。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第２条</w:t>
      </w:r>
      <w:r w:rsidRPr="00337173">
        <w:rPr>
          <w:rFonts w:ascii="Century" w:eastAsia="ＭＳ 明朝" w:hAnsi="Century" w:cs="Times New Roman" w:hint="eastAsia"/>
          <w:szCs w:val="24"/>
        </w:rPr>
        <w:tab/>
      </w:r>
      <w:r w:rsidRPr="00337173">
        <w:rPr>
          <w:rFonts w:ascii="Century" w:eastAsia="ＭＳ 明朝" w:hAnsi="Century" w:cs="Times New Roman" w:hint="eastAsia"/>
          <w:szCs w:val="24"/>
        </w:rPr>
        <w:t>定義</w:t>
      </w:r>
      <w:r w:rsidRPr="00337173">
        <w:rPr>
          <w:rFonts w:ascii="Century" w:eastAsia="ＭＳ 明朝" w:hAnsi="Century" w:cs="Times New Roman"/>
          <w:szCs w:val="24"/>
          <w:vertAlign w:val="superscript"/>
        </w:rPr>
        <w:footnoteReference w:id="1"/>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Chars="100" w:left="210"/>
        <w:rPr>
          <w:rFonts w:ascii="Century" w:eastAsia="ＭＳ 明朝" w:hAnsi="Century" w:cs="Times New Roman"/>
          <w:szCs w:val="24"/>
        </w:rPr>
      </w:pPr>
      <w:r w:rsidRPr="00337173">
        <w:rPr>
          <w:rFonts w:ascii="Century" w:eastAsia="ＭＳ 明朝" w:hAnsi="Century" w:cs="Times New Roman" w:hint="eastAsia"/>
          <w:szCs w:val="24"/>
        </w:rPr>
        <w:t xml:space="preserve">　本規程で掲げる用語の定義は、次のとおりとする。なお、本規程における用語は、他に特段の定めのない限り番号法その他の関係法令の定めに従う。</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①　「個人情報」とは、個人情報の保護に関する法律</w:t>
      </w:r>
      <w:r w:rsidR="003962D5">
        <w:rPr>
          <w:rFonts w:ascii="ＭＳ 明朝" w:eastAsia="ＭＳ 明朝" w:hAnsi="ＭＳ 明朝" w:cs="Times New Roman" w:hint="eastAsia"/>
          <w:szCs w:val="24"/>
        </w:rPr>
        <w:t>（以下「個人情報保護法」という。）</w:t>
      </w:r>
      <w:r w:rsidRPr="00337173">
        <w:rPr>
          <w:rFonts w:ascii="ＭＳ 明朝" w:eastAsia="ＭＳ 明朝" w:hAnsi="ＭＳ 明朝" w:cs="Times New Roman" w:hint="eastAsia"/>
          <w:szCs w:val="24"/>
        </w:rPr>
        <w:t>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②　「個人番号」とは、番号法第７条第１項又は第２項の規定により、住民票コードを変換して得られる番号であって、当該住民票コードが記載された住民票に係る者を識別するために指定されるものをいう（番号法第２条第６項及び第７項、第８条並びに第67条並びに附則第３条第１項から第３項まで及び第５項における個人番号）。</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③　「特定個人情報」とは、個人番号（個人番号に対応し、当該個人番号に代わって用いられる番号、記号その他の符号であって、住民票コード以外のものを含む。番号法第７条第１項及び第２項、第８条並びに第67条並びに附則第３条第１項から第３項まで及び第５項を除く。）をその内容に含む個人情報をいう。</w:t>
      </w:r>
    </w:p>
    <w:p w:rsidR="00337173" w:rsidRPr="00337173" w:rsidRDefault="00337173" w:rsidP="00337173">
      <w:pPr>
        <w:ind w:leftChars="100" w:left="420" w:hangingChars="100" w:hanging="210"/>
        <w:rPr>
          <w:rFonts w:ascii="ＭＳ 明朝" w:eastAsia="ＭＳ 明朝" w:hAnsi="ＭＳ 明朝" w:cs="Times New Roman"/>
          <w:szCs w:val="24"/>
        </w:rPr>
      </w:pPr>
      <w:r w:rsidRPr="00337173">
        <w:rPr>
          <w:rFonts w:ascii="ＭＳ 明朝" w:eastAsia="ＭＳ 明朝" w:hAnsi="ＭＳ 明朝" w:cs="Times New Roman" w:hint="eastAsia"/>
          <w:szCs w:val="24"/>
        </w:rPr>
        <w:t>④　「特定個人情報等」とは、個人番号及び特定個人情報を併せたものをいう。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⑤　「個人情報ファイル」とは、</w:t>
      </w:r>
      <w:r w:rsidR="003962D5" w:rsidRPr="003962D5">
        <w:rPr>
          <w:rFonts w:ascii="Century" w:eastAsia="ＭＳ 明朝" w:hAnsi="Century" w:cs="Times New Roman" w:hint="eastAsia"/>
          <w:szCs w:val="24"/>
        </w:rPr>
        <w:t>個人情報保護法第</w:t>
      </w:r>
      <w:r w:rsidR="003962D5">
        <w:rPr>
          <w:rFonts w:ascii="Century" w:eastAsia="ＭＳ 明朝" w:hAnsi="Century" w:cs="Times New Roman" w:hint="eastAsia"/>
          <w:szCs w:val="24"/>
        </w:rPr>
        <w:t>２</w:t>
      </w:r>
      <w:r w:rsidR="003962D5" w:rsidRPr="003962D5">
        <w:rPr>
          <w:rFonts w:ascii="Century" w:eastAsia="ＭＳ 明朝" w:hAnsi="Century" w:cs="Times New Roman" w:hint="eastAsia"/>
          <w:szCs w:val="24"/>
        </w:rPr>
        <w:t>条第</w:t>
      </w:r>
      <w:r w:rsidR="003962D5">
        <w:rPr>
          <w:rFonts w:ascii="Century" w:eastAsia="ＭＳ 明朝" w:hAnsi="Century" w:cs="Times New Roman" w:hint="eastAsia"/>
          <w:szCs w:val="24"/>
        </w:rPr>
        <w:t>２</w:t>
      </w:r>
      <w:r w:rsidR="003962D5" w:rsidRPr="003962D5">
        <w:rPr>
          <w:rFonts w:ascii="Century" w:eastAsia="ＭＳ 明朝" w:hAnsi="Century" w:cs="Times New Roman" w:hint="eastAsia"/>
          <w:szCs w:val="24"/>
        </w:rPr>
        <w:t>項に規定する個人情報データベース等であって行政機関及び独立行政法人等以外の者が保有するものをいう。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lastRenderedPageBreak/>
        <w:t>⑥　「特定個人情報ファイル」とは、個人番号をその内容に含む個人情報ファイルをいう。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⑦　「個人番号関係事務」とは、番号法第９条第３項の規定により個人番号利用事務に関して行われる他人の個人番号を必要な限度で利用して行う事務をいう。</w:t>
      </w:r>
    </w:p>
    <w:p w:rsidR="00337173" w:rsidRPr="00337173" w:rsidRDefault="00337173" w:rsidP="00337173">
      <w:pPr>
        <w:tabs>
          <w:tab w:val="center" w:pos="4357"/>
        </w:tabs>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⑧　「個人番号関係事務実施者」とは、個人番号関係事務を処理する者及び個人番号関係事務の全部又は一部の委託を受けた者をいう。</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⑨　「役職員」とは、当社の組織内にあって直接又は間接に当社の指揮監督を受けて当社の業務に従事している者をいい、雇用関係にある従業者（正社員、契約社員、嘱託社員、パート社員、アルバイト社員等）のみならず、当社との間の雇用関係にない者（取締役、監査役、派遣社員等）を含む。</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⑩　「事務取扱担当者」とは、当社内において、個人番号を取り扱う事務に従事する者をいう。</w:t>
      </w:r>
    </w:p>
    <w:p w:rsidR="00337173" w:rsidRPr="00337173" w:rsidRDefault="00337173" w:rsidP="00337173">
      <w:pPr>
        <w:ind w:leftChars="100" w:left="462" w:hangingChars="120" w:hanging="252"/>
        <w:rPr>
          <w:rFonts w:ascii="Century" w:eastAsia="ＭＳ 明朝" w:hAnsi="Century" w:cs="Times New Roman"/>
          <w:szCs w:val="24"/>
        </w:rPr>
      </w:pPr>
      <w:r w:rsidRPr="00337173">
        <w:rPr>
          <w:rFonts w:ascii="Century" w:eastAsia="ＭＳ 明朝" w:hAnsi="Century" w:cs="Times New Roman" w:hint="eastAsia"/>
          <w:szCs w:val="24"/>
        </w:rPr>
        <w:t>⑪　「管理区域」とは、特定個人情報ファイルを取り扱う情報システムを管理する区域をいう。</w:t>
      </w:r>
    </w:p>
    <w:p w:rsidR="00337173" w:rsidRPr="00337173" w:rsidRDefault="00337173" w:rsidP="00337173">
      <w:pPr>
        <w:ind w:leftChars="100" w:left="462" w:hangingChars="120" w:hanging="252"/>
        <w:rPr>
          <w:rFonts w:ascii="Century" w:eastAsia="ＭＳ 明朝" w:hAnsi="Century" w:cs="Times New Roman"/>
          <w:szCs w:val="24"/>
        </w:rPr>
      </w:pPr>
      <w:r w:rsidRPr="00337173">
        <w:rPr>
          <w:rFonts w:ascii="Century" w:eastAsia="ＭＳ 明朝" w:hAnsi="Century" w:cs="Times New Roman" w:hint="eastAsia"/>
          <w:szCs w:val="24"/>
        </w:rPr>
        <w:t>⑫　「取扱区域」とは、特定個人情報等を取り扱う事務を実施する区域をいう。</w:t>
      </w:r>
    </w:p>
    <w:p w:rsidR="00337173" w:rsidRPr="00337173" w:rsidRDefault="00337173" w:rsidP="00337173">
      <w:pPr>
        <w:rPr>
          <w:rFonts w:ascii="Century" w:eastAsia="ＭＳ 明朝" w:hAnsi="Century" w:cs="Times New Roman"/>
          <w:szCs w:val="24"/>
        </w:rPr>
      </w:pPr>
    </w:p>
    <w:p w:rsidR="008533AA" w:rsidRDefault="008533AA" w:rsidP="00337173">
      <w:pPr>
        <w:rPr>
          <w:rFonts w:ascii="Century" w:eastAsia="ＭＳ 明朝" w:hAnsi="Century" w:cs="Times New Roman"/>
          <w:szCs w:val="24"/>
        </w:rPr>
      </w:pPr>
      <w:r>
        <w:rPr>
          <w:rFonts w:ascii="Century" w:eastAsia="ＭＳ 明朝" w:hAnsi="Century" w:cs="Times New Roman"/>
          <w:szCs w:val="24"/>
        </w:rPr>
        <w:br w:type="page"/>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lastRenderedPageBreak/>
        <w:t>第３条</w:t>
      </w:r>
      <w:r w:rsidRPr="00337173">
        <w:rPr>
          <w:rFonts w:ascii="Century" w:eastAsia="ＭＳ 明朝" w:hAnsi="Century" w:cs="Times New Roman" w:hint="eastAsia"/>
          <w:szCs w:val="24"/>
        </w:rPr>
        <w:tab/>
      </w:r>
      <w:r w:rsidRPr="00337173">
        <w:rPr>
          <w:rFonts w:ascii="Century" w:eastAsia="ＭＳ 明朝" w:hAnsi="Century" w:cs="Times New Roman" w:hint="eastAsia"/>
          <w:szCs w:val="24"/>
        </w:rPr>
        <w:t>当社が個人番号を取り扱う事務の範囲</w:t>
      </w:r>
      <w:r w:rsidRPr="00337173">
        <w:rPr>
          <w:rFonts w:ascii="Century" w:eastAsia="ＭＳ 明朝" w:hAnsi="Century" w:cs="Times New Roman"/>
          <w:szCs w:val="24"/>
          <w:vertAlign w:val="superscript"/>
        </w:rPr>
        <w:footnoteReference w:id="2"/>
      </w:r>
      <w:r w:rsidRPr="00337173">
        <w:rPr>
          <w:rFonts w:ascii="Century" w:eastAsia="ＭＳ 明朝" w:hAnsi="Century" w:cs="Times New Roman" w:hint="eastAsia"/>
          <w:szCs w:val="24"/>
        </w:rPr>
        <w:t xml:space="preserve"> </w:t>
      </w:r>
      <w:r w:rsidRPr="00337173">
        <w:rPr>
          <w:rFonts w:ascii="Century" w:eastAsia="ＭＳ 明朝" w:hAnsi="Century" w:cs="Times New Roman"/>
          <w:szCs w:val="24"/>
          <w:vertAlign w:val="superscript"/>
        </w:rPr>
        <w:footnoteReference w:id="3"/>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当社が個人番号を取り扱う事務の範囲は以下のとおりとする。</w:t>
      </w:r>
    </w:p>
    <w:p w:rsidR="00337173" w:rsidRPr="00337173" w:rsidRDefault="00337173" w:rsidP="00337173">
      <w:pPr>
        <w:rPr>
          <w:rFonts w:ascii="Century" w:eastAsia="ＭＳ 明朝" w:hAnsi="Century" w:cs="Times New Roman"/>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4133"/>
      </w:tblGrid>
      <w:tr w:rsidR="00337173" w:rsidRPr="00337173" w:rsidTr="00AD732A">
        <w:tc>
          <w:tcPr>
            <w:tcW w:w="4206" w:type="dxa"/>
            <w:vMerge w:val="restart"/>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役職員（扶養家族を含む）に係る個人番号関係事務（右記に関連する事務を含む）</w:t>
            </w: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源泉徴収関連事務</w:t>
            </w:r>
          </w:p>
        </w:tc>
      </w:tr>
      <w:tr w:rsidR="00982AFC" w:rsidRPr="00337173" w:rsidTr="00AD732A">
        <w:tc>
          <w:tcPr>
            <w:tcW w:w="4206" w:type="dxa"/>
            <w:vMerge/>
            <w:shd w:val="clear" w:color="auto" w:fill="auto"/>
          </w:tcPr>
          <w:p w:rsidR="00982AFC" w:rsidRPr="00337173" w:rsidRDefault="00982AFC" w:rsidP="00337173">
            <w:pPr>
              <w:rPr>
                <w:rFonts w:ascii="ＭＳ 明朝" w:eastAsia="ＭＳ 明朝" w:hAnsi="ＭＳ 明朝" w:cs="Times New Roman"/>
                <w:szCs w:val="21"/>
              </w:rPr>
            </w:pPr>
          </w:p>
        </w:tc>
        <w:tc>
          <w:tcPr>
            <w:tcW w:w="4133" w:type="dxa"/>
            <w:shd w:val="clear" w:color="auto" w:fill="auto"/>
          </w:tcPr>
          <w:p w:rsidR="00982AFC" w:rsidRPr="00337173" w:rsidRDefault="00982AFC" w:rsidP="00337173">
            <w:pPr>
              <w:rPr>
                <w:rFonts w:ascii="ＭＳ 明朝" w:eastAsia="ＭＳ 明朝" w:hAnsi="ＭＳ 明朝" w:cs="Times New Roman"/>
                <w:szCs w:val="21"/>
              </w:rPr>
            </w:pPr>
            <w:r w:rsidRPr="00982AFC">
              <w:rPr>
                <w:rFonts w:ascii="ＭＳ 明朝" w:eastAsia="ＭＳ 明朝" w:hAnsi="ＭＳ 明朝" w:cs="Times New Roman" w:hint="eastAsia"/>
                <w:szCs w:val="21"/>
              </w:rPr>
              <w:t>扶養控除等（異動）申告書、保険料控除申告書兼給与所得者の配偶者特別控除申告書作成事務</w:t>
            </w:r>
          </w:p>
        </w:tc>
      </w:tr>
      <w:tr w:rsidR="00982AFC" w:rsidRPr="00337173" w:rsidTr="00AD732A">
        <w:tc>
          <w:tcPr>
            <w:tcW w:w="4206" w:type="dxa"/>
            <w:vMerge/>
            <w:shd w:val="clear" w:color="auto" w:fill="auto"/>
          </w:tcPr>
          <w:p w:rsidR="00982AFC" w:rsidRPr="00337173" w:rsidRDefault="00982AFC" w:rsidP="00337173">
            <w:pPr>
              <w:rPr>
                <w:rFonts w:ascii="ＭＳ 明朝" w:eastAsia="ＭＳ 明朝" w:hAnsi="ＭＳ 明朝" w:cs="Times New Roman"/>
                <w:szCs w:val="21"/>
              </w:rPr>
            </w:pPr>
          </w:p>
        </w:tc>
        <w:tc>
          <w:tcPr>
            <w:tcW w:w="4133" w:type="dxa"/>
            <w:shd w:val="clear" w:color="auto" w:fill="auto"/>
          </w:tcPr>
          <w:p w:rsidR="00982AFC" w:rsidRPr="00982AFC" w:rsidRDefault="00982AFC" w:rsidP="00337173">
            <w:pPr>
              <w:rPr>
                <w:rFonts w:ascii="ＭＳ 明朝" w:eastAsia="ＭＳ 明朝" w:hAnsi="ＭＳ 明朝" w:cs="Times New Roman"/>
                <w:szCs w:val="21"/>
              </w:rPr>
            </w:pPr>
            <w:r w:rsidRPr="00982AFC">
              <w:rPr>
                <w:rFonts w:ascii="ＭＳ 明朝" w:eastAsia="ＭＳ 明朝" w:hAnsi="ＭＳ 明朝" w:cs="Times New Roman" w:hint="eastAsia"/>
                <w:szCs w:val="21"/>
              </w:rPr>
              <w:t>退職所得に関する申告書作成事務</w:t>
            </w:r>
          </w:p>
        </w:tc>
      </w:tr>
      <w:tr w:rsidR="00982AFC" w:rsidRPr="00337173" w:rsidTr="00AD732A">
        <w:tc>
          <w:tcPr>
            <w:tcW w:w="4206" w:type="dxa"/>
            <w:vMerge/>
            <w:shd w:val="clear" w:color="auto" w:fill="auto"/>
          </w:tcPr>
          <w:p w:rsidR="00982AFC" w:rsidRPr="00337173" w:rsidRDefault="00982AFC" w:rsidP="00337173">
            <w:pPr>
              <w:rPr>
                <w:rFonts w:ascii="ＭＳ 明朝" w:eastAsia="ＭＳ 明朝" w:hAnsi="ＭＳ 明朝" w:cs="Times New Roman"/>
                <w:szCs w:val="21"/>
              </w:rPr>
            </w:pPr>
          </w:p>
        </w:tc>
        <w:tc>
          <w:tcPr>
            <w:tcW w:w="4133" w:type="dxa"/>
            <w:shd w:val="clear" w:color="auto" w:fill="auto"/>
          </w:tcPr>
          <w:p w:rsidR="00982AFC" w:rsidRPr="00982AFC" w:rsidRDefault="00982AFC" w:rsidP="00337173">
            <w:pPr>
              <w:rPr>
                <w:rFonts w:ascii="ＭＳ 明朝" w:eastAsia="ＭＳ 明朝" w:hAnsi="ＭＳ 明朝" w:cs="Times New Roman"/>
                <w:szCs w:val="21"/>
              </w:rPr>
            </w:pPr>
            <w:r w:rsidRPr="00982AFC">
              <w:rPr>
                <w:rFonts w:ascii="ＭＳ 明朝" w:eastAsia="ＭＳ 明朝" w:hAnsi="ＭＳ 明朝" w:cs="Times New Roman" w:hint="eastAsia"/>
                <w:szCs w:val="21"/>
              </w:rPr>
              <w:t>財産形成住宅貯蓄・財産形成年金貯蓄に関する申告書、届出書及び申込書作成事務</w:t>
            </w:r>
          </w:p>
        </w:tc>
      </w:tr>
      <w:tr w:rsidR="00337173" w:rsidRPr="00337173" w:rsidTr="00AD732A">
        <w:trPr>
          <w:trHeight w:val="326"/>
        </w:trPr>
        <w:tc>
          <w:tcPr>
            <w:tcW w:w="4206" w:type="dxa"/>
            <w:vMerge/>
            <w:shd w:val="clear" w:color="auto" w:fill="auto"/>
          </w:tcPr>
          <w:p w:rsidR="00337173" w:rsidRPr="00337173" w:rsidRDefault="00337173" w:rsidP="00337173">
            <w:pPr>
              <w:rPr>
                <w:rFonts w:ascii="ＭＳ 明朝" w:eastAsia="ＭＳ 明朝" w:hAnsi="ＭＳ 明朝" w:cs="Times New Roman"/>
                <w:szCs w:val="21"/>
              </w:rPr>
            </w:pP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個人住民税関連事務</w:t>
            </w:r>
          </w:p>
        </w:tc>
      </w:tr>
      <w:tr w:rsidR="00337173" w:rsidRPr="00337173" w:rsidTr="00AD732A">
        <w:trPr>
          <w:trHeight w:val="326"/>
        </w:trPr>
        <w:tc>
          <w:tcPr>
            <w:tcW w:w="4206" w:type="dxa"/>
            <w:vMerge/>
            <w:shd w:val="clear" w:color="auto" w:fill="auto"/>
          </w:tcPr>
          <w:p w:rsidR="00337173" w:rsidRPr="00337173" w:rsidRDefault="00337173" w:rsidP="00337173">
            <w:pPr>
              <w:rPr>
                <w:rFonts w:ascii="ＭＳ 明朝" w:eastAsia="ＭＳ 明朝" w:hAnsi="ＭＳ 明朝" w:cs="Times New Roman"/>
                <w:szCs w:val="21"/>
              </w:rPr>
            </w:pP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雇用保険関連事務</w:t>
            </w:r>
          </w:p>
        </w:tc>
      </w:tr>
      <w:tr w:rsidR="00337173" w:rsidRPr="00337173" w:rsidTr="00AD732A">
        <w:trPr>
          <w:trHeight w:val="388"/>
        </w:trPr>
        <w:tc>
          <w:tcPr>
            <w:tcW w:w="4206" w:type="dxa"/>
            <w:vMerge/>
            <w:shd w:val="clear" w:color="auto" w:fill="auto"/>
          </w:tcPr>
          <w:p w:rsidR="00337173" w:rsidRPr="00337173" w:rsidRDefault="00337173" w:rsidP="00337173">
            <w:pPr>
              <w:rPr>
                <w:rFonts w:ascii="ＭＳ 明朝" w:eastAsia="ＭＳ 明朝" w:hAnsi="ＭＳ 明朝" w:cs="Times New Roman"/>
                <w:szCs w:val="21"/>
              </w:rPr>
            </w:pP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健康保険・厚生年金保険関連事務</w:t>
            </w:r>
          </w:p>
        </w:tc>
      </w:tr>
      <w:tr w:rsidR="00337173" w:rsidRPr="00337173" w:rsidTr="00AD732A">
        <w:trPr>
          <w:trHeight w:val="388"/>
        </w:trPr>
        <w:tc>
          <w:tcPr>
            <w:tcW w:w="4206" w:type="dxa"/>
            <w:vMerge/>
            <w:shd w:val="clear" w:color="auto" w:fill="auto"/>
          </w:tcPr>
          <w:p w:rsidR="00337173" w:rsidRPr="00337173" w:rsidRDefault="00337173" w:rsidP="00337173">
            <w:pPr>
              <w:rPr>
                <w:rFonts w:ascii="ＭＳ 明朝" w:eastAsia="ＭＳ 明朝" w:hAnsi="ＭＳ 明朝" w:cs="Times New Roman"/>
                <w:szCs w:val="21"/>
              </w:rPr>
            </w:pP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国民年金第３号被保険者の届出事務</w:t>
            </w:r>
          </w:p>
        </w:tc>
      </w:tr>
      <w:tr w:rsidR="00337173" w:rsidRPr="00337173" w:rsidTr="00AD732A">
        <w:trPr>
          <w:trHeight w:val="425"/>
        </w:trPr>
        <w:tc>
          <w:tcPr>
            <w:tcW w:w="4206" w:type="dxa"/>
            <w:vMerge w:val="restart"/>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役職員以外の個人に係る個人番号関係事務（右記に関連する事務を含む）</w:t>
            </w: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報酬・料金等の支払調書作成事務</w:t>
            </w:r>
          </w:p>
        </w:tc>
      </w:tr>
      <w:tr w:rsidR="00337173" w:rsidRPr="00337173" w:rsidTr="00AD732A">
        <w:trPr>
          <w:trHeight w:val="282"/>
        </w:trPr>
        <w:tc>
          <w:tcPr>
            <w:tcW w:w="4206" w:type="dxa"/>
            <w:vMerge/>
            <w:shd w:val="clear" w:color="auto" w:fill="auto"/>
          </w:tcPr>
          <w:p w:rsidR="00337173" w:rsidRPr="00337173" w:rsidRDefault="00337173" w:rsidP="00337173">
            <w:pPr>
              <w:rPr>
                <w:rFonts w:ascii="ＭＳ 明朝" w:eastAsia="ＭＳ 明朝" w:hAnsi="ＭＳ 明朝" w:cs="Times New Roman"/>
                <w:szCs w:val="21"/>
              </w:rPr>
            </w:pP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配当、剰余金の分配及び基金利息の支払調書作成事務</w:t>
            </w:r>
          </w:p>
        </w:tc>
      </w:tr>
      <w:tr w:rsidR="00337173" w:rsidRPr="00337173" w:rsidTr="00AD732A">
        <w:trPr>
          <w:trHeight w:val="388"/>
        </w:trPr>
        <w:tc>
          <w:tcPr>
            <w:tcW w:w="4206" w:type="dxa"/>
            <w:vMerge/>
            <w:shd w:val="clear" w:color="auto" w:fill="auto"/>
          </w:tcPr>
          <w:p w:rsidR="00337173" w:rsidRPr="00337173" w:rsidRDefault="00337173" w:rsidP="00337173">
            <w:pPr>
              <w:rPr>
                <w:rFonts w:ascii="ＭＳ 明朝" w:eastAsia="ＭＳ 明朝" w:hAnsi="ＭＳ 明朝" w:cs="Times New Roman"/>
                <w:szCs w:val="21"/>
              </w:rPr>
            </w:pP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不動産の使用料等の支払調書作成事務</w:t>
            </w:r>
          </w:p>
        </w:tc>
      </w:tr>
      <w:tr w:rsidR="00337173" w:rsidRPr="00337173" w:rsidTr="00AD732A">
        <w:trPr>
          <w:trHeight w:val="319"/>
        </w:trPr>
        <w:tc>
          <w:tcPr>
            <w:tcW w:w="4206" w:type="dxa"/>
            <w:vMerge/>
            <w:shd w:val="clear" w:color="auto" w:fill="auto"/>
          </w:tcPr>
          <w:p w:rsidR="00337173" w:rsidRPr="00337173" w:rsidRDefault="00337173" w:rsidP="00337173">
            <w:pPr>
              <w:rPr>
                <w:rFonts w:ascii="ＭＳ 明朝" w:eastAsia="ＭＳ 明朝" w:hAnsi="ＭＳ 明朝" w:cs="Times New Roman"/>
                <w:szCs w:val="21"/>
              </w:rPr>
            </w:pPr>
          </w:p>
        </w:tc>
        <w:tc>
          <w:tcPr>
            <w:tcW w:w="4133" w:type="dxa"/>
            <w:shd w:val="clear" w:color="auto" w:fill="auto"/>
          </w:tcPr>
          <w:p w:rsidR="00337173" w:rsidRPr="00337173" w:rsidRDefault="00337173" w:rsidP="00337173">
            <w:pPr>
              <w:rPr>
                <w:rFonts w:ascii="ＭＳ 明朝" w:eastAsia="ＭＳ 明朝" w:hAnsi="ＭＳ 明朝" w:cs="Times New Roman"/>
                <w:szCs w:val="21"/>
              </w:rPr>
            </w:pPr>
            <w:r w:rsidRPr="00337173">
              <w:rPr>
                <w:rFonts w:ascii="ＭＳ 明朝" w:eastAsia="ＭＳ 明朝" w:hAnsi="ＭＳ 明朝" w:cs="Times New Roman" w:hint="eastAsia"/>
                <w:szCs w:val="21"/>
              </w:rPr>
              <w:t>不動産等の譲受けの対価の支払調書作成事務</w:t>
            </w:r>
          </w:p>
        </w:tc>
      </w:tr>
    </w:tbl>
    <w:p w:rsidR="00337173" w:rsidRPr="00337173" w:rsidRDefault="00337173" w:rsidP="00337173">
      <w:pPr>
        <w:ind w:left="210" w:hangingChars="100" w:hanging="210"/>
        <w:rPr>
          <w:rFonts w:ascii="ＭＳ 明朝" w:eastAsia="ＭＳ 明朝" w:hAnsi="ＭＳ 明朝"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第４条</w:t>
      </w:r>
      <w:r w:rsidRPr="00337173">
        <w:rPr>
          <w:rFonts w:ascii="Century" w:eastAsia="ＭＳ 明朝" w:hAnsi="Century" w:cs="Times New Roman" w:hint="eastAsia"/>
          <w:szCs w:val="24"/>
        </w:rPr>
        <w:tab/>
      </w:r>
      <w:r w:rsidRPr="00337173">
        <w:rPr>
          <w:rFonts w:ascii="Century" w:eastAsia="ＭＳ 明朝" w:hAnsi="Century" w:cs="Times New Roman" w:hint="eastAsia"/>
          <w:szCs w:val="24"/>
        </w:rPr>
        <w:t>当社が取り扱う特定個人情報等の範囲</w:t>
      </w:r>
      <w:r w:rsidRPr="00337173">
        <w:rPr>
          <w:rFonts w:ascii="Century" w:eastAsia="ＭＳ 明朝" w:hAnsi="Century" w:cs="Times New Roman"/>
          <w:szCs w:val="24"/>
          <w:vertAlign w:val="superscript"/>
        </w:rPr>
        <w:footnoteReference w:id="4"/>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前条において当社が個人番号を取り扱う事務において使用される特定個人情報等の範囲は以下のとおりとする。</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lastRenderedPageBreak/>
        <w:t>①　役職員及び扶養家族の個人番号及び個人番号と共に管理される氏名、生年月日、性別、住所、電話番号、Ｅメールアドレス、社員番号等</w:t>
      </w:r>
    </w:p>
    <w:p w:rsidR="00337173" w:rsidRPr="00337173" w:rsidRDefault="00337173" w:rsidP="00337173">
      <w:pPr>
        <w:ind w:leftChars="100" w:left="420" w:hangingChars="100" w:hanging="210"/>
        <w:rPr>
          <w:rFonts w:ascii="Century" w:eastAsia="ＭＳ 明朝" w:hAnsi="Century" w:cs="Times New Roman"/>
          <w:szCs w:val="24"/>
        </w:rPr>
      </w:pPr>
      <w:r w:rsidRPr="00337173">
        <w:rPr>
          <w:rFonts w:ascii="Century" w:eastAsia="ＭＳ 明朝" w:hAnsi="Century" w:cs="Times New Roman" w:hint="eastAsia"/>
          <w:szCs w:val="24"/>
        </w:rPr>
        <w:t>②　役職員以外の個人に係る個人番号関係事務に関して取得した個人番号及び個人番号と共に管理される氏名、生年月日、性別、住所、電話番号、Ｅメールアドレス等</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２　第１項各号に該当するか否かが定かでない場合は、事務取扱責任者が判断する。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第２章　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第１節　組織的安全管理措置・人的安全管理措置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第５条　組織体制</w:t>
      </w:r>
      <w:r w:rsidRPr="00337173">
        <w:rPr>
          <w:rFonts w:ascii="Century" w:eastAsia="ＭＳ 明朝" w:hAnsi="Century" w:cs="Times New Roman"/>
          <w:szCs w:val="24"/>
          <w:vertAlign w:val="superscript"/>
        </w:rPr>
        <w:footnoteReference w:id="5"/>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１　当社は、代表取締役が指名する者を事務取扱担当者とする。</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２　事務取扱担当者が複数いる場合は、そのうち一人を責任者とする。</w:t>
      </w:r>
      <w:r w:rsidRPr="00337173">
        <w:rPr>
          <w:rFonts w:ascii="Century" w:eastAsia="ＭＳ 明朝" w:hAnsi="Century" w:cs="Times New Roman"/>
          <w:szCs w:val="24"/>
          <w:vertAlign w:val="superscript"/>
        </w:rPr>
        <w:footnoteReference w:id="6"/>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３　事務取扱担当者は、特定個人情報等の保護に十分な注意を払ってその業務を行うものとする。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４　事務取扱担当者が変更することになる場合、代表取締役は新たに事務取扱担当者となる者を指名するものとする。この場合、従前の事務取扱担当者は新たに事務取扱担当者となる者に対して確実に引継ぎを行わせるものとする。代表取締役はかかる引継ぎが行われたか確認するものとする。</w:t>
      </w:r>
      <w:r w:rsidRPr="00337173">
        <w:rPr>
          <w:rFonts w:ascii="Century" w:eastAsia="ＭＳ 明朝" w:hAnsi="Century" w:cs="Times New Roman"/>
          <w:szCs w:val="24"/>
          <w:vertAlign w:val="superscript"/>
        </w:rPr>
        <w:footnoteReference w:id="7"/>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第６条　事務取扱担当者の監督</w:t>
      </w:r>
      <w:r w:rsidRPr="00337173">
        <w:rPr>
          <w:rFonts w:ascii="Century" w:eastAsia="ＭＳ 明朝" w:hAnsi="Century" w:cs="Times New Roman"/>
          <w:szCs w:val="24"/>
          <w:vertAlign w:val="superscript"/>
        </w:rPr>
        <w:footnoteReference w:id="8"/>
      </w:r>
    </w:p>
    <w:p w:rsidR="00337173" w:rsidRPr="00337173" w:rsidRDefault="00337173" w:rsidP="00337173">
      <w:pPr>
        <w:ind w:left="210" w:hangingChars="100" w:hanging="210"/>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 xml:space="preserve">　　当社は、特定個人情報等が本規程に基づき適正に取り扱われるよう、事務取扱担当者に対して必要かつ適切な監督を行うものとする。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第７条　教育・研修</w:t>
      </w:r>
      <w:r w:rsidRPr="00337173">
        <w:rPr>
          <w:rFonts w:ascii="Century" w:eastAsia="ＭＳ 明朝" w:hAnsi="Century" w:cs="Times New Roman"/>
          <w:szCs w:val="24"/>
          <w:vertAlign w:val="superscript"/>
        </w:rPr>
        <w:footnoteReference w:id="9"/>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当社は、本規程に定められた事項を理解し、遵守するとともに、事務取扱担当者に本規程を遵守させるための教育訓練を企画・運営する責任を負う。</w:t>
      </w:r>
    </w:p>
    <w:p w:rsidR="00337173" w:rsidRPr="00337173" w:rsidRDefault="00337173" w:rsidP="00337173">
      <w:pPr>
        <w:tabs>
          <w:tab w:val="left" w:pos="3240"/>
        </w:tabs>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事務取扱担当者は、事務取扱担当者が主催する本規程を遵守させるための教育を受けなければならない。研修の内容及びスケジュールは、事業年度毎に代表取締役が定める。</w:t>
      </w:r>
    </w:p>
    <w:p w:rsidR="00337173" w:rsidRPr="00337173" w:rsidRDefault="00337173" w:rsidP="00337173">
      <w:pPr>
        <w:tabs>
          <w:tab w:val="left" w:pos="3240"/>
        </w:tabs>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３　当社は、特定個人情報等についての秘密保持に関する事項を就業規則に盛り込むものとする。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第８条　取扱状況・運用状況の記録</w:t>
      </w:r>
      <w:r w:rsidRPr="00337173">
        <w:rPr>
          <w:rFonts w:ascii="Century" w:eastAsia="ＭＳ 明朝" w:hAnsi="Century" w:cs="Times New Roman"/>
          <w:szCs w:val="24"/>
          <w:vertAlign w:val="superscript"/>
        </w:rPr>
        <w:footnoteReference w:id="10"/>
      </w:r>
    </w:p>
    <w:p w:rsidR="00337173" w:rsidRPr="00337173" w:rsidRDefault="00337173" w:rsidP="00337173">
      <w:pPr>
        <w:ind w:left="210" w:hangingChars="100" w:hanging="210"/>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事務取扱担当者は、以下の特定個人情報等の取扱い状況を別紙</w:t>
      </w:r>
      <w:r w:rsidR="00982AFC">
        <w:rPr>
          <w:rFonts w:ascii="Century" w:eastAsia="ＭＳ 明朝" w:hAnsi="Century" w:cs="Times New Roman" w:hint="eastAsia"/>
          <w:szCs w:val="24"/>
        </w:rPr>
        <w:t>１</w:t>
      </w:r>
      <w:r w:rsidRPr="00337173">
        <w:rPr>
          <w:rFonts w:ascii="Century" w:eastAsia="ＭＳ 明朝" w:hAnsi="Century" w:cs="Times New Roman" w:hint="eastAsia"/>
          <w:szCs w:val="24"/>
        </w:rPr>
        <w:t>のチェックリストに基づき確認し、記入済みのチェックリストを保存するものとする。</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①　特定個人情報等の入手日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②　源泉徴収票・支払調書等の法定調書の作成日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③　源泉徴収票等の本人への交付日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④　源泉徴収票・支払調書等の法定調書の税務署等の行政機関等への提出日</w:t>
      </w:r>
    </w:p>
    <w:p w:rsidR="00337173" w:rsidRPr="00337173" w:rsidRDefault="00337173" w:rsidP="00337173">
      <w:pPr>
        <w:autoSpaceDE w:val="0"/>
        <w:autoSpaceDN w:val="0"/>
        <w:adjustRightInd w:val="0"/>
        <w:ind w:firstLineChars="100" w:firstLine="210"/>
        <w:jc w:val="left"/>
        <w:rPr>
          <w:rFonts w:ascii="MS@....." w:eastAsia="MS@....." w:hAnsi="Century" w:cs="MS@....."/>
          <w:color w:val="000000"/>
          <w:kern w:val="0"/>
          <w:szCs w:val="21"/>
        </w:rPr>
      </w:pPr>
      <w:r w:rsidRPr="00337173">
        <w:rPr>
          <w:rFonts w:ascii="MS@....." w:eastAsia="MS@....." w:hAnsi="Century" w:cs="MS@....." w:hint="eastAsia"/>
          <w:color w:val="000000"/>
          <w:kern w:val="0"/>
          <w:szCs w:val="21"/>
        </w:rPr>
        <w:t>⑤　特定個人情報等の廃棄日</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第９条</w:t>
      </w:r>
      <w:r w:rsidRPr="00337173">
        <w:rPr>
          <w:rFonts w:ascii="ＭＳ 明朝" w:eastAsia="ＭＳ 明朝" w:hAnsi="Times New Roman" w:cs="Times New Roman" w:hint="eastAsia"/>
          <w:szCs w:val="24"/>
        </w:rPr>
        <w:tab/>
        <w:t>情報漏えい事案等への対応</w:t>
      </w:r>
      <w:r w:rsidRPr="00337173">
        <w:rPr>
          <w:rFonts w:ascii="ＭＳ 明朝" w:eastAsia="ＭＳ 明朝" w:hAnsi="Times New Roman" w:cs="Times New Roman"/>
          <w:szCs w:val="24"/>
          <w:vertAlign w:val="superscript"/>
        </w:rPr>
        <w:footnoteReference w:id="11"/>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事務取扱担当者は、特定個人情報等の漏えい、滅失又は毀損による事故が発生したことを知った場合又はその可能性が高いと判断した場合は、代表取締役に直ちに報告する。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第１０条　取扱状況の確認</w:t>
      </w:r>
      <w:r w:rsidRPr="00337173">
        <w:rPr>
          <w:rFonts w:ascii="Century" w:eastAsia="ＭＳ 明朝" w:hAnsi="Century" w:cs="Times New Roman"/>
          <w:szCs w:val="24"/>
          <w:vertAlign w:val="superscript"/>
        </w:rPr>
        <w:footnoteReference w:id="12"/>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代表取締役は、特定個人情報等の取扱状況について、【１年に一回以上の頻度】で確認を</w:t>
      </w:r>
      <w:r w:rsidRPr="00337173">
        <w:rPr>
          <w:rFonts w:ascii="Century" w:eastAsia="ＭＳ 明朝" w:hAnsi="Century" w:cs="Times New Roman" w:hint="eastAsia"/>
          <w:szCs w:val="24"/>
        </w:rPr>
        <w:lastRenderedPageBreak/>
        <w:t>行うものとする。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第２節　物理的安全管理措置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第１１条　特定個人情報等を取り扱う区域の管理</w:t>
      </w:r>
      <w:r w:rsidRPr="00337173">
        <w:rPr>
          <w:rFonts w:ascii="ＭＳ 明朝" w:eastAsia="ＭＳ 明朝" w:hAnsi="Times New Roman" w:cs="Times New Roman"/>
          <w:szCs w:val="24"/>
          <w:vertAlign w:val="superscript"/>
        </w:rPr>
        <w:footnoteReference w:id="13"/>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当社は管理区域及び取扱区域を明確にし、それぞれの区域に対し、次の各号に従い以下の措置を講じる。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①　管理区域　</w:t>
      </w:r>
    </w:p>
    <w:p w:rsidR="00337173" w:rsidRDefault="00337173" w:rsidP="00337173">
      <w:pPr>
        <w:tabs>
          <w:tab w:val="left" w:pos="960"/>
          <w:tab w:val="left" w:pos="1920"/>
          <w:tab w:val="left" w:pos="2880"/>
          <w:tab w:val="left" w:pos="3840"/>
          <w:tab w:val="right" w:pos="9096"/>
        </w:tabs>
        <w:spacing w:line="300" w:lineRule="atLeast"/>
        <w:ind w:leftChars="200" w:left="420"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入退室管理及び管理区域へ持ち込む機器及び電子媒体等の制限を行うものとする。</w:t>
      </w:r>
    </w:p>
    <w:p w:rsidR="00982AFC" w:rsidRDefault="00982AFC" w:rsidP="00337173">
      <w:pPr>
        <w:tabs>
          <w:tab w:val="left" w:pos="960"/>
          <w:tab w:val="left" w:pos="1920"/>
          <w:tab w:val="left" w:pos="2880"/>
          <w:tab w:val="left" w:pos="3840"/>
          <w:tab w:val="right" w:pos="9096"/>
        </w:tabs>
        <w:spacing w:line="300" w:lineRule="atLeast"/>
        <w:ind w:leftChars="200" w:left="420" w:firstLineChars="100" w:firstLine="210"/>
        <w:rPr>
          <w:rFonts w:ascii="ＭＳ 明朝" w:eastAsia="ＭＳ 明朝" w:hAnsi="Times New Roman" w:cs="Times New Roman"/>
          <w:szCs w:val="24"/>
        </w:rPr>
      </w:pPr>
      <w:r w:rsidRPr="00982AFC">
        <w:rPr>
          <w:rFonts w:ascii="ＭＳ 明朝" w:eastAsia="ＭＳ 明朝" w:hAnsi="Times New Roman" w:cs="Times New Roman" w:hint="eastAsia"/>
          <w:szCs w:val="24"/>
        </w:rPr>
        <w:t>なお、入退室管理については、【人事部及び経理部の執務室の入口への</w:t>
      </w:r>
      <w:r>
        <w:rPr>
          <w:rStyle w:val="a5"/>
          <w:rFonts w:ascii="ＭＳ 明朝" w:eastAsia="ＭＳ 明朝" w:hAnsi="Times New Roman" w:cs="Times New Roman"/>
          <w:szCs w:val="24"/>
        </w:rPr>
        <w:footnoteReference w:id="14"/>
      </w:r>
      <w:r w:rsidRPr="00982AFC">
        <w:rPr>
          <w:rFonts w:ascii="ＭＳ 明朝" w:eastAsia="ＭＳ 明朝" w:hAnsi="Times New Roman" w:cs="Times New Roman" w:hint="eastAsia"/>
          <w:szCs w:val="24"/>
        </w:rPr>
        <w:t>】ICカードシステムの設置による。</w:t>
      </w:r>
    </w:p>
    <w:p w:rsidR="00982AFC" w:rsidRPr="00982AFC" w:rsidRDefault="00982AFC" w:rsidP="00982AFC">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【なお、入退室管理については、別紙２</w:t>
      </w:r>
      <w:r w:rsidRPr="00982AFC">
        <w:rPr>
          <w:rFonts w:ascii="ＭＳ 明朝" w:eastAsia="ＭＳ 明朝" w:hAnsi="Times New Roman" w:cs="Times New Roman" w:hint="eastAsia"/>
          <w:szCs w:val="24"/>
        </w:rPr>
        <w:t>に定める入退室管理簿への記録による。】</w:t>
      </w:r>
    </w:p>
    <w:p w:rsidR="00982AFC" w:rsidRPr="00337173" w:rsidRDefault="00982AFC" w:rsidP="00982AFC">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Pr>
          <w:rFonts w:ascii="ＭＳ 明朝" w:eastAsia="ＭＳ 明朝" w:hAnsi="Times New Roman" w:cs="Times New Roman" w:hint="eastAsia"/>
          <w:szCs w:val="24"/>
        </w:rPr>
        <w:t>【なお、入退室管理については、別紙２</w:t>
      </w:r>
      <w:r w:rsidRPr="00982AFC">
        <w:rPr>
          <w:rFonts w:ascii="ＭＳ 明朝" w:eastAsia="ＭＳ 明朝" w:hAnsi="Times New Roman" w:cs="Times New Roman" w:hint="eastAsia"/>
          <w:szCs w:val="24"/>
        </w:rPr>
        <w:t>に定める鍵貸出管理台帳への記録による 。】</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②　取扱区域　</w:t>
      </w:r>
    </w:p>
    <w:p w:rsidR="00337173" w:rsidRPr="00337173" w:rsidRDefault="00337173" w:rsidP="00337173">
      <w:pPr>
        <w:tabs>
          <w:tab w:val="left" w:pos="960"/>
          <w:tab w:val="left" w:pos="1920"/>
          <w:tab w:val="left" w:pos="2880"/>
          <w:tab w:val="left" w:pos="3840"/>
          <w:tab w:val="right" w:pos="9096"/>
        </w:tabs>
        <w:spacing w:line="300" w:lineRule="atLeast"/>
        <w:ind w:leftChars="200" w:left="420"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可能な限り壁又は間仕切り等の設置をしたり、事務取扱担当者以外の者の往来が少ない場所への座席配置や、後ろから覗き見される可能性が低い場所への座席配置等をするなど座席配置を工夫するものと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第１２条　機器及び電子媒体等の盗難等の防止</w:t>
      </w:r>
      <w:r w:rsidRPr="00337173">
        <w:rPr>
          <w:rFonts w:ascii="ＭＳ 明朝" w:eastAsia="ＭＳ 明朝" w:hAnsi="Times New Roman" w:cs="Times New Roman"/>
          <w:szCs w:val="24"/>
          <w:vertAlign w:val="superscript"/>
        </w:rPr>
        <w:footnoteReference w:id="15"/>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当社は管理区域及び取扱区域における特定個人情報等を取扱う機器、電子媒体及び書類等の盗難又は紛失等を防止するために、次の各号に掲げる措置を講じる。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　特定個人情報等を取扱う機器、電子媒体又は書籍等を、施錠できるキャビネット・書庫等に保管する。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　特定個人情報ファイルを取扱う情報システムが機器のみで運用されている場合は、セキュリティワイヤー等により固定する。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第１３条　電子媒体等を持ち出す場合の漏えい等の防止</w:t>
      </w:r>
      <w:r w:rsidRPr="00337173">
        <w:rPr>
          <w:rFonts w:ascii="ＭＳ 明朝" w:eastAsia="ＭＳ 明朝" w:hAnsi="Times New Roman" w:cs="Times New Roman"/>
          <w:szCs w:val="24"/>
          <w:vertAlign w:val="superscript"/>
        </w:rPr>
        <w:footnoteReference w:id="16"/>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AD732A" w:rsidP="00AD732A">
      <w:pPr>
        <w:tabs>
          <w:tab w:val="left" w:pos="960"/>
          <w:tab w:val="left" w:pos="1920"/>
          <w:tab w:val="left" w:pos="2880"/>
          <w:tab w:val="left" w:pos="3840"/>
          <w:tab w:val="right" w:pos="9096"/>
        </w:tabs>
        <w:spacing w:line="300" w:lineRule="atLeast"/>
        <w:ind w:left="230" w:hangingChars="100" w:hanging="230"/>
        <w:rPr>
          <w:rFonts w:ascii="ＭＳ 明朝" w:eastAsia="ＭＳ 明朝" w:hAnsi="Times New Roman" w:cs="Times New Roman"/>
          <w:szCs w:val="24"/>
        </w:rPr>
      </w:pPr>
      <w:r>
        <w:rPr>
          <w:rFonts w:ascii="Century" w:eastAsia="ＭＳ 明朝" w:hAnsi="Century" w:cs="Times New Roman" w:hint="eastAsia"/>
          <w:sz w:val="23"/>
          <w:szCs w:val="23"/>
        </w:rPr>
        <w:t>１</w:t>
      </w:r>
      <w:r w:rsidR="00337173" w:rsidRPr="00337173">
        <w:rPr>
          <w:rFonts w:ascii="ＭＳ 明朝" w:eastAsia="ＭＳ 明朝" w:hAnsi="Times New Roman" w:cs="Times New Roman" w:hint="eastAsia"/>
          <w:szCs w:val="24"/>
        </w:rPr>
        <w:t xml:space="preserve">　当社は特定個人情報等が記録された電子媒体又は書類等の持出し（特定個人情報等を、管理区域又は取扱区域の外へ移動させることをいい、事業所内での移動等も含まれる。）は、次に掲げる場合を除き禁止する。なお、「持出し」とは、特定個人情報等を、管理区域又は取扱区域の外へ移動させることをいい、事業所内での移動等も持出しに該当するものと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　個人番号関係事務に係る外部委託先に、委託事務を実施する上で必要と認められる範囲内でデータを提供する場合</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　行政機関等への法定調書の提出等、当社が実施する個人番号関係事務に関して個人番号利用事務実施者に対しデータ又は書類を提出する場合</w:t>
      </w:r>
    </w:p>
    <w:p w:rsidR="00337173" w:rsidRP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Century" w:eastAsia="ＭＳ 明朝" w:hAnsi="Century" w:cs="Times New Roman"/>
          <w:sz w:val="23"/>
          <w:szCs w:val="23"/>
        </w:rPr>
      </w:pPr>
      <w:r w:rsidRPr="00337173">
        <w:rPr>
          <w:rFonts w:ascii="ＭＳ 明朝" w:eastAsia="ＭＳ 明朝" w:hAnsi="Times New Roman" w:cs="Times New Roman" w:hint="eastAsia"/>
          <w:szCs w:val="24"/>
        </w:rPr>
        <w:t xml:space="preserve">２　</w:t>
      </w:r>
      <w:r w:rsidRPr="00337173">
        <w:rPr>
          <w:rFonts w:ascii="Century" w:eastAsia="ＭＳ 明朝" w:hAnsi="Century" w:cs="Times New Roman" w:hint="eastAsia"/>
          <w:sz w:val="23"/>
          <w:szCs w:val="23"/>
        </w:rPr>
        <w:t>事務取扱担当者は、特定個人情報等が記録された電子媒体又は書類等を持ち出す場合、パスワードの設定、封筒に封入し鞄に入れて搬送する等、紛失・盗難等を防ぐための安全な方策を講ずるものとする。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第１４条　</w:t>
      </w:r>
      <w:r w:rsidRPr="00337173">
        <w:rPr>
          <w:rFonts w:ascii="Century" w:eastAsia="ＭＳ 明朝" w:hAnsi="Century" w:cs="Times New Roman" w:hint="eastAsia"/>
          <w:sz w:val="23"/>
          <w:szCs w:val="23"/>
        </w:rPr>
        <w:t>個人番号の削除、機器及び電子媒体等の廃棄</w:t>
      </w:r>
      <w:r w:rsidRPr="00337173">
        <w:rPr>
          <w:rFonts w:ascii="Century" w:eastAsia="ＭＳ 明朝" w:hAnsi="Century" w:cs="Times New Roman"/>
          <w:sz w:val="23"/>
          <w:szCs w:val="23"/>
          <w:vertAlign w:val="superscript"/>
        </w:rPr>
        <w:footnoteReference w:id="17"/>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30"/>
        <w:rPr>
          <w:rFonts w:ascii="Century" w:eastAsia="ＭＳ 明朝" w:hAnsi="Century" w:cs="Times New Roman"/>
          <w:sz w:val="23"/>
          <w:szCs w:val="23"/>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30"/>
        <w:rPr>
          <w:rFonts w:ascii="ＭＳ 明朝" w:eastAsia="ＭＳ 明朝" w:hAnsi="Times New Roman" w:cs="Times New Roman"/>
          <w:szCs w:val="24"/>
        </w:rPr>
      </w:pPr>
      <w:r w:rsidRPr="00337173">
        <w:rPr>
          <w:rFonts w:ascii="Century" w:eastAsia="ＭＳ 明朝" w:hAnsi="Century" w:cs="Times New Roman" w:hint="eastAsia"/>
          <w:sz w:val="23"/>
          <w:szCs w:val="23"/>
        </w:rPr>
        <w:t>代表取締役は、事務取扱担当者又は外部委託先が特定個人情報等を削除・廃棄したことを確認するものとする。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第３節　技術的安全管理措置</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第１５条</w:t>
      </w:r>
      <w:r w:rsidRPr="00337173">
        <w:rPr>
          <w:rFonts w:ascii="ＭＳ 明朝" w:eastAsia="ＭＳ 明朝" w:hAnsi="Times New Roman" w:cs="Times New Roman" w:hint="eastAsia"/>
          <w:szCs w:val="24"/>
        </w:rPr>
        <w:tab/>
        <w:t>アクセス制御・アクセス者の識別と認証</w:t>
      </w:r>
      <w:r w:rsidRPr="00337173">
        <w:rPr>
          <w:rFonts w:ascii="ＭＳ 明朝" w:eastAsia="ＭＳ 明朝" w:hAnsi="Times New Roman" w:cs="Times New Roman"/>
          <w:szCs w:val="24"/>
          <w:vertAlign w:val="superscript"/>
        </w:rPr>
        <w:footnoteReference w:id="18"/>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当社における特定個人情報等へのアクセス制御及びアクセス者の識別と認証は以下のとおりとする。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w:t>
      </w:r>
      <w:r w:rsidRPr="00337173">
        <w:rPr>
          <w:rFonts w:ascii="ＭＳ 明朝" w:eastAsia="ＭＳ 明朝" w:hAnsi="Times New Roman" w:cs="Times New Roman"/>
          <w:szCs w:val="24"/>
        </w:rPr>
        <w:t xml:space="preserve"> </w:t>
      </w:r>
      <w:r w:rsidRPr="00337173">
        <w:rPr>
          <w:rFonts w:ascii="ＭＳ 明朝" w:eastAsia="ＭＳ 明朝" w:hAnsi="Times New Roman" w:cs="Times New Roman" w:hint="eastAsia"/>
          <w:szCs w:val="24"/>
        </w:rPr>
        <w:t>特定個人情報等を取り扱う機器を特定し、その機器を取り扱う事務取扱担当者を限定する。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w:t>
      </w:r>
      <w:r w:rsidRPr="00337173">
        <w:rPr>
          <w:rFonts w:ascii="ＭＳ 明朝" w:eastAsia="ＭＳ 明朝" w:hAnsi="Times New Roman" w:cs="Times New Roman"/>
          <w:szCs w:val="24"/>
        </w:rPr>
        <w:t xml:space="preserve"> </w:t>
      </w:r>
      <w:r w:rsidRPr="00337173">
        <w:rPr>
          <w:rFonts w:ascii="ＭＳ 明朝" w:eastAsia="ＭＳ 明朝" w:hAnsi="Times New Roman" w:cs="Times New Roman" w:hint="eastAsia"/>
          <w:szCs w:val="24"/>
        </w:rPr>
        <w:t>機器に標準装備されているユーザー制御機能（ユーザーアカウント制御）により、情報システムを取り扱う事務取扱担当者を限定する。</w:t>
      </w: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left="21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第１６条　</w:t>
      </w:r>
      <w:r w:rsidRPr="00337173">
        <w:rPr>
          <w:rFonts w:ascii="Century" w:eastAsia="ＭＳ 明朝" w:hAnsi="Century" w:cs="Times New Roman"/>
          <w:szCs w:val="24"/>
        </w:rPr>
        <w:t>外部からの不正アクセス等の防止</w:t>
      </w:r>
      <w:r w:rsidRPr="00337173">
        <w:rPr>
          <w:rFonts w:ascii="Century" w:eastAsia="ＭＳ 明朝" w:hAnsi="Century" w:cs="Times New Roman"/>
          <w:szCs w:val="24"/>
          <w:vertAlign w:val="superscript"/>
        </w:rPr>
        <w:footnoteReference w:id="19"/>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当社は、以下の各方法により、情報システムを外部からの不正アクセス又は不正ソフトウェアから保護するものとする。</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① 情報システムと外部ネットワークとの接続箇所に、ファイアウォール等を設置し、不正アクセスを遮断する方法。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② 情報システム及び機器にセキュリティ対策ソフトウェア等（ウイルス対策ソフトウェア等）を導入する方法。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③ 導入したセキュリティ対策ソフトウェア等により、入出力データにおける不正ソフトウェアの有無を確認する方法。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④ 機器やソフトウェア等に標準装備されている自動更新機能等の活用により、ソフトウェア等を最新状態とする方法。</w:t>
      </w:r>
    </w:p>
    <w:p w:rsidR="00337173" w:rsidRPr="00337173" w:rsidRDefault="00337173" w:rsidP="00337173">
      <w:pPr>
        <w:tabs>
          <w:tab w:val="left" w:pos="960"/>
          <w:tab w:val="left" w:pos="1920"/>
          <w:tab w:val="left" w:pos="2880"/>
          <w:tab w:val="left" w:pos="3840"/>
          <w:tab w:val="right" w:pos="9096"/>
        </w:tabs>
        <w:spacing w:line="300" w:lineRule="atLeast"/>
        <w:ind w:leftChars="100" w:left="420"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⑤ ログ等の分析を定期的に行い、不正アクセス等を検知する方法。</w:t>
      </w:r>
    </w:p>
    <w:p w:rsidR="00337173" w:rsidRPr="00337173" w:rsidRDefault="00337173" w:rsidP="00337173">
      <w:pPr>
        <w:ind w:left="237" w:hangingChars="113" w:hanging="237"/>
        <w:rPr>
          <w:rFonts w:ascii="Century" w:eastAsia="ＭＳ 明朝" w:hAnsi="Century" w:cs="Times New Roman"/>
          <w:szCs w:val="24"/>
        </w:rPr>
      </w:pPr>
    </w:p>
    <w:p w:rsidR="00337173" w:rsidRPr="00337173" w:rsidRDefault="00337173" w:rsidP="00337173">
      <w:pPr>
        <w:ind w:left="237" w:hangingChars="113" w:hanging="237"/>
        <w:rPr>
          <w:rFonts w:ascii="Century" w:eastAsia="ＭＳ 明朝" w:hAnsi="Century" w:cs="Times New Roman"/>
          <w:szCs w:val="24"/>
        </w:rPr>
      </w:pPr>
      <w:r w:rsidRPr="00337173">
        <w:rPr>
          <w:rFonts w:ascii="Century" w:eastAsia="ＭＳ 明朝" w:hAnsi="Century" w:cs="Times New Roman" w:hint="eastAsia"/>
          <w:szCs w:val="24"/>
        </w:rPr>
        <w:t>第１７条　情報漏えい等の防止</w:t>
      </w:r>
      <w:r w:rsidRPr="00337173">
        <w:rPr>
          <w:rFonts w:ascii="Century" w:eastAsia="ＭＳ 明朝" w:hAnsi="Century" w:cs="Times New Roman"/>
          <w:szCs w:val="24"/>
          <w:vertAlign w:val="superscript"/>
        </w:rPr>
        <w:footnoteReference w:id="20"/>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当社は、特定個人情報等をインターネット等により外部に送信する場合、通信経路における情報漏えい等及び情報システムに保存されている特定個人情報等の情報漏えい等を防止するものとする。</w:t>
      </w:r>
    </w:p>
    <w:p w:rsidR="00337173" w:rsidRPr="00337173" w:rsidRDefault="00337173" w:rsidP="00337173">
      <w:pPr>
        <w:ind w:left="237" w:hangingChars="113" w:hanging="237"/>
        <w:rPr>
          <w:rFonts w:ascii="Century" w:eastAsia="ＭＳ 明朝" w:hAnsi="Century" w:cs="Times New Roman"/>
          <w:szCs w:val="24"/>
        </w:rPr>
      </w:pPr>
      <w:r w:rsidRPr="00337173">
        <w:rPr>
          <w:rFonts w:ascii="Century" w:eastAsia="ＭＳ 明朝" w:hAnsi="Century" w:cs="Times New Roman" w:hint="eastAsia"/>
          <w:szCs w:val="24"/>
        </w:rPr>
        <w:t xml:space="preserve">　①　通信経路における情報漏えい等の防止策</w:t>
      </w:r>
    </w:p>
    <w:p w:rsidR="00337173" w:rsidRPr="00337173" w:rsidRDefault="00337173" w:rsidP="00337173">
      <w:pPr>
        <w:ind w:leftChars="112" w:left="235" w:firstLineChars="200" w:firstLine="420"/>
        <w:rPr>
          <w:rFonts w:ascii="Century" w:eastAsia="ＭＳ 明朝" w:hAnsi="Century" w:cs="Times New Roman"/>
          <w:szCs w:val="24"/>
        </w:rPr>
      </w:pPr>
      <w:r w:rsidRPr="00337173">
        <w:rPr>
          <w:rFonts w:ascii="Century" w:eastAsia="ＭＳ 明朝" w:hAnsi="Century" w:cs="Times New Roman" w:hint="eastAsia"/>
          <w:szCs w:val="24"/>
        </w:rPr>
        <w:t>通信経路の暗号化</w:t>
      </w:r>
    </w:p>
    <w:p w:rsidR="00337173" w:rsidRPr="00337173" w:rsidRDefault="00337173" w:rsidP="00337173">
      <w:pPr>
        <w:ind w:left="237" w:hangingChars="113" w:hanging="237"/>
        <w:rPr>
          <w:rFonts w:ascii="Century" w:eastAsia="ＭＳ 明朝" w:hAnsi="Century" w:cs="Times New Roman"/>
          <w:szCs w:val="24"/>
        </w:rPr>
      </w:pPr>
      <w:r w:rsidRPr="00337173">
        <w:rPr>
          <w:rFonts w:ascii="Century" w:eastAsia="ＭＳ 明朝" w:hAnsi="Century" w:cs="Times New Roman" w:hint="eastAsia"/>
          <w:szCs w:val="24"/>
        </w:rPr>
        <w:t xml:space="preserve">　②　情報システムに保存されている特定個人情報等の情報漏えい等の防止策</w:t>
      </w: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データの暗号化又はパスワードによる保護</w:t>
      </w:r>
    </w:p>
    <w:p w:rsidR="001F24EA" w:rsidRDefault="001F24EA">
      <w:pPr>
        <w:rPr>
          <w:rFonts w:ascii="Century" w:eastAsia="ＭＳ 明朝" w:hAnsi="Century" w:cs="Times New Roman"/>
          <w:szCs w:val="24"/>
        </w:rPr>
      </w:pPr>
    </w:p>
    <w:p w:rsidR="004F0182" w:rsidRPr="004F0182" w:rsidRDefault="004F0182" w:rsidP="004F0182">
      <w:pPr>
        <w:jc w:val="center"/>
        <w:rPr>
          <w:rFonts w:ascii="Century" w:eastAsia="ＭＳ 明朝" w:hAnsi="Century" w:cs="Times New Roman"/>
          <w:szCs w:val="24"/>
        </w:rPr>
      </w:pPr>
      <w:r w:rsidRPr="004F0182">
        <w:rPr>
          <w:rFonts w:ascii="Century" w:eastAsia="ＭＳ 明朝" w:hAnsi="Century" w:cs="Times New Roman" w:hint="eastAsia"/>
          <w:szCs w:val="24"/>
        </w:rPr>
        <w:t>第３章　特定個人情報の取得</w:t>
      </w:r>
    </w:p>
    <w:p w:rsidR="004F0182" w:rsidRPr="004F0182" w:rsidRDefault="004F0182" w:rsidP="004F0182">
      <w:pPr>
        <w:rPr>
          <w:rFonts w:ascii="Century" w:eastAsia="ＭＳ 明朝" w:hAnsi="Century" w:cs="Times New Roman"/>
          <w:szCs w:val="24"/>
        </w:rPr>
      </w:pPr>
    </w:p>
    <w:p w:rsidR="004F0182" w:rsidRPr="004F0182" w:rsidRDefault="004F0182" w:rsidP="004F0182">
      <w:pPr>
        <w:rPr>
          <w:rFonts w:ascii="Century" w:eastAsia="ＭＳ 明朝" w:hAnsi="Century" w:cs="Times New Roman"/>
          <w:szCs w:val="24"/>
        </w:rPr>
      </w:pPr>
      <w:r w:rsidRPr="004F0182">
        <w:rPr>
          <w:rFonts w:ascii="Century" w:eastAsia="ＭＳ 明朝" w:hAnsi="Century" w:cs="Times New Roman" w:hint="eastAsia"/>
          <w:szCs w:val="24"/>
        </w:rPr>
        <w:t>第１８条　特定個人情報の利用目的</w:t>
      </w:r>
      <w:r w:rsidRPr="004F0182">
        <w:rPr>
          <w:rFonts w:ascii="Century" w:eastAsia="ＭＳ 明朝" w:hAnsi="Century" w:cs="Times New Roman"/>
          <w:szCs w:val="24"/>
          <w:vertAlign w:val="superscript"/>
        </w:rPr>
        <w:footnoteReference w:id="21"/>
      </w:r>
    </w:p>
    <w:p w:rsidR="004F0182" w:rsidRPr="004F0182" w:rsidRDefault="004F0182" w:rsidP="004F0182">
      <w:pPr>
        <w:rPr>
          <w:rFonts w:ascii="Century" w:eastAsia="ＭＳ 明朝" w:hAnsi="Century" w:cs="Times New Roman"/>
          <w:szCs w:val="24"/>
        </w:rPr>
      </w:pPr>
    </w:p>
    <w:p w:rsidR="004F0182" w:rsidRPr="004F0182" w:rsidRDefault="004F0182" w:rsidP="004F0182">
      <w:pPr>
        <w:rPr>
          <w:rFonts w:ascii="Century" w:eastAsia="ＭＳ 明朝" w:hAnsi="Century" w:cs="Times New Roman"/>
          <w:szCs w:val="24"/>
        </w:rPr>
      </w:pPr>
      <w:r w:rsidRPr="004F0182">
        <w:rPr>
          <w:rFonts w:ascii="Century" w:eastAsia="ＭＳ 明朝" w:hAnsi="Century" w:cs="Times New Roman" w:hint="eastAsia"/>
          <w:szCs w:val="24"/>
        </w:rPr>
        <w:t xml:space="preserve">　当社が、役職員又は第三者から取得する特定個人情報の利用目的は、第３条に掲げた個人番号を取り扱う事務の範囲内とする。</w:t>
      </w:r>
    </w:p>
    <w:p w:rsidR="004F0182" w:rsidRDefault="004F0182">
      <w:pPr>
        <w:rPr>
          <w:rFonts w:ascii="Century" w:eastAsia="ＭＳ 明朝" w:hAnsi="Century" w:cs="Times New Roman"/>
          <w:szCs w:val="24"/>
        </w:rPr>
      </w:pPr>
    </w:p>
    <w:p w:rsidR="0001334D" w:rsidRPr="0001334D" w:rsidRDefault="0001334D" w:rsidP="0001334D">
      <w:pPr>
        <w:rPr>
          <w:rFonts w:ascii="Century" w:eastAsia="ＭＳ 明朝" w:hAnsi="Century" w:cs="Times New Roman"/>
          <w:szCs w:val="24"/>
        </w:rPr>
      </w:pPr>
      <w:r w:rsidRPr="0001334D">
        <w:rPr>
          <w:rFonts w:ascii="Century" w:eastAsia="ＭＳ 明朝" w:hAnsi="Century" w:cs="Times New Roman" w:hint="eastAsia"/>
          <w:szCs w:val="24"/>
        </w:rPr>
        <w:t>第</w:t>
      </w:r>
      <w:r>
        <w:rPr>
          <w:rFonts w:ascii="Century" w:eastAsia="ＭＳ 明朝" w:hAnsi="Century" w:cs="Times New Roman" w:hint="eastAsia"/>
          <w:szCs w:val="24"/>
        </w:rPr>
        <w:t>１９</w:t>
      </w:r>
      <w:r w:rsidRPr="0001334D">
        <w:rPr>
          <w:rFonts w:ascii="Century" w:eastAsia="ＭＳ 明朝" w:hAnsi="Century" w:cs="Times New Roman" w:hint="eastAsia"/>
          <w:szCs w:val="24"/>
        </w:rPr>
        <w:t>条　特定個人情報の取得時の利用目的の通知等</w:t>
      </w:r>
      <w:r w:rsidRPr="0001334D">
        <w:rPr>
          <w:rFonts w:ascii="Century" w:eastAsia="ＭＳ 明朝" w:hAnsi="Century" w:cs="Times New Roman"/>
          <w:szCs w:val="24"/>
          <w:vertAlign w:val="superscript"/>
        </w:rPr>
        <w:footnoteReference w:id="22"/>
      </w:r>
    </w:p>
    <w:p w:rsidR="0001334D" w:rsidRPr="0001334D" w:rsidRDefault="0001334D" w:rsidP="0001334D">
      <w:pPr>
        <w:rPr>
          <w:rFonts w:ascii="Century" w:eastAsia="ＭＳ 明朝" w:hAnsi="Century" w:cs="Times New Roman"/>
          <w:szCs w:val="24"/>
        </w:rPr>
      </w:pPr>
    </w:p>
    <w:p w:rsidR="0001334D" w:rsidRDefault="0001334D" w:rsidP="0001334D">
      <w:pPr>
        <w:ind w:left="210" w:hangingChars="100" w:hanging="210"/>
        <w:rPr>
          <w:rFonts w:ascii="Century" w:eastAsia="ＭＳ 明朝" w:hAnsi="Century" w:cs="Times New Roman"/>
          <w:szCs w:val="24"/>
        </w:rPr>
      </w:pPr>
      <w:r w:rsidRPr="0001334D">
        <w:rPr>
          <w:rFonts w:ascii="Century" w:eastAsia="ＭＳ 明朝" w:hAnsi="Century" w:cs="Times New Roman" w:hint="eastAsia"/>
          <w:szCs w:val="24"/>
        </w:rPr>
        <w:t>１　当社は、特定個人情報を取得する場合は、に掲げられた「マイナンバー制度導入に伴う個人番号の提供のお願い」（</w:t>
      </w:r>
      <w:r>
        <w:rPr>
          <w:rFonts w:ascii="Century" w:eastAsia="ＭＳ 明朝" w:hAnsi="Century" w:cs="Times New Roman" w:hint="eastAsia"/>
          <w:szCs w:val="24"/>
        </w:rPr>
        <w:t>別紙３－１～別紙３－４</w:t>
      </w:r>
      <w:r w:rsidRPr="0001334D">
        <w:rPr>
          <w:rFonts w:ascii="Century" w:eastAsia="ＭＳ 明朝" w:hAnsi="Century" w:cs="Times New Roman" w:hint="eastAsia"/>
          <w:szCs w:val="24"/>
        </w:rPr>
        <w:t>）を交付又は送付する方法により、利用目的を通知する。</w:t>
      </w:r>
    </w:p>
    <w:p w:rsidR="0001334D" w:rsidRDefault="009F09C1">
      <w:pPr>
        <w:rPr>
          <w:rFonts w:ascii="Century" w:eastAsia="ＭＳ 明朝" w:hAnsi="Century" w:cs="Times New Roman"/>
          <w:szCs w:val="24"/>
        </w:rPr>
      </w:pPr>
      <w:r>
        <w:rPr>
          <w:rFonts w:ascii="Century" w:eastAsia="ＭＳ 明朝" w:hAnsi="Century" w:cs="Times New Roman" w:hint="eastAsia"/>
          <w:szCs w:val="24"/>
        </w:rPr>
        <w:t>２　当社</w:t>
      </w:r>
      <w:r w:rsidR="0001334D" w:rsidRPr="0001334D">
        <w:rPr>
          <w:rFonts w:ascii="Century" w:eastAsia="ＭＳ 明朝" w:hAnsi="Century" w:cs="Times New Roman" w:hint="eastAsia"/>
          <w:szCs w:val="24"/>
        </w:rPr>
        <w:t>は、利用目的の変更を要する場合、当初の利用目的と相当の関連性を有すると合理的に認められる範囲内で利用目的を変更して、本人への通知、公表又は明示を行うことにより、変更後の利用目的の範囲内で特定個人情報を利用することができる。</w:t>
      </w:r>
    </w:p>
    <w:p w:rsidR="0001334D" w:rsidRDefault="0001334D">
      <w:pPr>
        <w:rPr>
          <w:rFonts w:ascii="Century" w:eastAsia="ＭＳ 明朝" w:hAnsi="Century" w:cs="Times New Roman"/>
          <w:szCs w:val="24"/>
        </w:rPr>
      </w:pPr>
    </w:p>
    <w:p w:rsidR="004F0182" w:rsidRDefault="004F0182">
      <w:pPr>
        <w:rPr>
          <w:rFonts w:ascii="Century" w:eastAsia="ＭＳ 明朝" w:hAnsi="Century" w:cs="Times New Roman"/>
          <w:szCs w:val="24"/>
        </w:rPr>
      </w:pPr>
      <w:r>
        <w:rPr>
          <w:rFonts w:hint="eastAsia"/>
        </w:rPr>
        <w:t>第</w:t>
      </w:r>
      <w:r w:rsidR="0001334D">
        <w:rPr>
          <w:rFonts w:hint="eastAsia"/>
        </w:rPr>
        <w:t>２０</w:t>
      </w:r>
      <w:r>
        <w:rPr>
          <w:rFonts w:hint="eastAsia"/>
        </w:rPr>
        <w:t>条　個人番号の提供の要求</w:t>
      </w:r>
      <w:r>
        <w:rPr>
          <w:rStyle w:val="a5"/>
        </w:rPr>
        <w:footnoteReference w:id="23"/>
      </w:r>
    </w:p>
    <w:p w:rsidR="004F0182" w:rsidRDefault="004F0182">
      <w:pPr>
        <w:rPr>
          <w:rFonts w:ascii="Century" w:eastAsia="ＭＳ 明朝" w:hAnsi="Century" w:cs="Times New Roman"/>
          <w:szCs w:val="24"/>
        </w:rPr>
      </w:pPr>
    </w:p>
    <w:p w:rsidR="004F0182" w:rsidRDefault="004F0182" w:rsidP="004F0182">
      <w:pPr>
        <w:ind w:left="210" w:hangingChars="100" w:hanging="210"/>
        <w:rPr>
          <w:rFonts w:ascii="Century" w:eastAsia="ＭＳ 明朝" w:hAnsi="Century" w:cs="Times New Roman"/>
          <w:szCs w:val="24"/>
        </w:rPr>
      </w:pPr>
      <w:r w:rsidRPr="004F0182">
        <w:rPr>
          <w:rFonts w:ascii="Century" w:eastAsia="ＭＳ 明朝" w:hAnsi="Century" w:cs="Times New Roman" w:hint="eastAsia"/>
          <w:szCs w:val="24"/>
        </w:rPr>
        <w:t>１　当社は、第３条に掲げる事務を処理するために必要がある場合に限り、本人又は他の個人番号関係事務実施者若しくは個人番号利用事務実施者に対して個人番号の提供を求めることができるものとする。</w:t>
      </w:r>
    </w:p>
    <w:p w:rsidR="004F0182" w:rsidRDefault="004F0182" w:rsidP="004F0182">
      <w:pPr>
        <w:ind w:left="210" w:hangingChars="100" w:hanging="210"/>
        <w:rPr>
          <w:rFonts w:ascii="Century" w:eastAsia="ＭＳ 明朝" w:hAnsi="Century" w:cs="Times New Roman"/>
          <w:szCs w:val="24"/>
        </w:rPr>
      </w:pPr>
      <w:r w:rsidRPr="004F0182">
        <w:rPr>
          <w:rFonts w:ascii="Century" w:eastAsia="ＭＳ 明朝" w:hAnsi="Century" w:cs="Times New Roman" w:hint="eastAsia"/>
          <w:szCs w:val="24"/>
        </w:rPr>
        <w:t>２　役職員又は第三者が、当社の個人番号の提供の要求又は第２３条に基づく本人確認に応じない場合には、番号法に基づくマイナンバー制度の意義について説明をし、個人番号の提供及び本人確認に応ずるように求めるものとする。それにもかかわらず、役職員又は第三者が個人番号の提供に応じない場合は、提供を求めた経緯等を記録するものとする</w:t>
      </w:r>
      <w:r>
        <w:rPr>
          <w:rFonts w:ascii="Century" w:eastAsia="ＭＳ 明朝" w:hAnsi="Century" w:cs="Times New Roman" w:hint="eastAsia"/>
          <w:szCs w:val="24"/>
        </w:rPr>
        <w:t>。</w:t>
      </w:r>
      <w:r>
        <w:rPr>
          <w:rStyle w:val="a5"/>
          <w:rFonts w:ascii="Century" w:eastAsia="ＭＳ 明朝" w:hAnsi="Century" w:cs="Times New Roman"/>
          <w:szCs w:val="24"/>
        </w:rPr>
        <w:footnoteReference w:id="24"/>
      </w:r>
    </w:p>
    <w:p w:rsidR="004F0182" w:rsidRDefault="004F0182">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１</w:t>
      </w:r>
      <w:r w:rsidRPr="00337173">
        <w:rPr>
          <w:rFonts w:ascii="Century" w:eastAsia="ＭＳ 明朝" w:hAnsi="Century" w:cs="Times New Roman" w:hint="eastAsia"/>
          <w:szCs w:val="24"/>
        </w:rPr>
        <w:t>条　個人番号の提供を求める時期</w:t>
      </w:r>
      <w:r w:rsidRPr="00337173">
        <w:rPr>
          <w:rFonts w:ascii="Century" w:eastAsia="ＭＳ 明朝" w:hAnsi="Century" w:cs="Times New Roman"/>
          <w:szCs w:val="24"/>
          <w:vertAlign w:val="superscript"/>
        </w:rPr>
        <w:footnoteReference w:id="25"/>
      </w:r>
    </w:p>
    <w:p w:rsidR="00337173" w:rsidRPr="0001334D" w:rsidRDefault="00337173" w:rsidP="00337173">
      <w:pPr>
        <w:ind w:left="210" w:hangingChars="100" w:hanging="210"/>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当社は、第３条に定める事務を処理するために必要があるときに個人番号の提供を求めることとする。</w:t>
      </w: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sidRPr="00337173">
        <w:rPr>
          <w:rFonts w:ascii="ＭＳ 明朝" w:eastAsia="ＭＳ 明朝" w:hAnsi="Times New Roman" w:cs="Times New Roman" w:hint="eastAsia"/>
          <w:szCs w:val="24"/>
        </w:rPr>
        <w:t>２　前項にかかわらず、本人との法律関係等に基づき、個人番号関係事務の発生が予想される場合には、契約を締結した時点等の当該事務の発生が予想できた時点で個人番号の提供を求めることが可能であるものとする。たとえば、従業員等の給与の源泉徴収事務、健康保険・厚生年金保険届出事務等及びこれらに伴う給与所得の源泉徴収票、健康保険・厚生年金保険被保険者資格取得届等の作成事務の場合は、雇用契約の締結時点で個人番号の提供を求めることも可能である。</w:t>
      </w: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pPr>
      <w:r>
        <w:rPr>
          <w:rFonts w:hint="eastAsia"/>
        </w:rPr>
        <w:t>第２</w:t>
      </w:r>
      <w:r w:rsidR="0001334D">
        <w:rPr>
          <w:rFonts w:hint="eastAsia"/>
        </w:rPr>
        <w:t>２</w:t>
      </w:r>
      <w:r>
        <w:rPr>
          <w:rFonts w:hint="eastAsia"/>
        </w:rPr>
        <w:t>条　特定個人情報の提供の求めの制限</w:t>
      </w:r>
      <w:r>
        <w:rPr>
          <w:rStyle w:val="a5"/>
        </w:rPr>
        <w:footnoteReference w:id="26"/>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特定個人情報の「提供」とは、法的な人格を超える特定個人情報の移動を意味するものであり、同一法人の内部等の法的な人格を超えない特定個人情報の移動は「提供」ではなく「利用」に該当し、個人番号の利用制限（第２９条）に従うものとす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当社は、番号法第１９条各号のいずれかに該当し特定個人情報の提供を受けることができる場合を除き、特定個人情報の提供を求めてはならない。</w:t>
      </w:r>
    </w:p>
    <w:p w:rsidR="00337173" w:rsidRDefault="00337173"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p>
    <w:p w:rsidR="008533AA" w:rsidRDefault="008533AA"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３</w:t>
      </w:r>
      <w:r w:rsidRPr="00337173">
        <w:rPr>
          <w:rFonts w:ascii="Century" w:eastAsia="ＭＳ 明朝" w:hAnsi="Century" w:cs="Times New Roman" w:hint="eastAsia"/>
          <w:szCs w:val="24"/>
        </w:rPr>
        <w:t>条　特定個人情報の収集制限</w:t>
      </w:r>
      <w:r w:rsidRPr="00337173">
        <w:rPr>
          <w:rFonts w:ascii="Century" w:eastAsia="ＭＳ 明朝" w:hAnsi="Century" w:cs="Times New Roman"/>
          <w:szCs w:val="24"/>
          <w:vertAlign w:val="superscript"/>
        </w:rPr>
        <w:footnoteReference w:id="27"/>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Chars="100" w:left="210"/>
        <w:rPr>
          <w:rFonts w:ascii="Century" w:eastAsia="ＭＳ 明朝" w:hAnsi="Century" w:cs="Times New Roman"/>
          <w:szCs w:val="24"/>
        </w:rPr>
      </w:pPr>
      <w:r w:rsidRPr="00337173">
        <w:rPr>
          <w:rFonts w:ascii="Century" w:eastAsia="ＭＳ 明朝" w:hAnsi="Century" w:cs="Times New Roman" w:hint="eastAsia"/>
          <w:szCs w:val="24"/>
        </w:rPr>
        <w:t>当社は第３条に定める事務の範囲を超えて、特定個人情報を収集しないものとする。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４</w:t>
      </w:r>
      <w:r w:rsidRPr="00337173">
        <w:rPr>
          <w:rFonts w:ascii="Century" w:eastAsia="ＭＳ 明朝" w:hAnsi="Century" w:cs="Times New Roman" w:hint="eastAsia"/>
          <w:szCs w:val="24"/>
        </w:rPr>
        <w:t>条　本人確認</w:t>
      </w:r>
      <w:r w:rsidRPr="00337173">
        <w:rPr>
          <w:rFonts w:ascii="Century" w:eastAsia="ＭＳ 明朝" w:hAnsi="Century" w:cs="Times New Roman"/>
          <w:szCs w:val="24"/>
          <w:vertAlign w:val="superscript"/>
        </w:rPr>
        <w:footnoteReference w:id="28"/>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当社は</w:t>
      </w:r>
      <w:r w:rsidR="0001334D" w:rsidRPr="0001334D">
        <w:rPr>
          <w:rFonts w:ascii="ＭＳ 明朝" w:eastAsia="ＭＳ 明朝" w:hAnsi="Times New Roman" w:cs="Times New Roman" w:hint="eastAsia"/>
          <w:szCs w:val="24"/>
        </w:rPr>
        <w:t>「マイナンバー制度導入に伴う個人番号の提供のお願い」（別紙３－１～別紙３－４）</w:t>
      </w:r>
      <w:r w:rsidR="0001334D">
        <w:rPr>
          <w:rFonts w:ascii="ＭＳ 明朝" w:eastAsia="ＭＳ 明朝" w:hAnsi="Times New Roman" w:cs="Times New Roman" w:hint="eastAsia"/>
          <w:szCs w:val="24"/>
        </w:rPr>
        <w:t>に掲げる方法</w:t>
      </w:r>
      <w:r w:rsidRPr="00337173">
        <w:rPr>
          <w:rFonts w:ascii="ＭＳ 明朝" w:eastAsia="ＭＳ 明朝" w:hAnsi="Times New Roman" w:cs="Times New Roman" w:hint="eastAsia"/>
          <w:szCs w:val="24"/>
        </w:rPr>
        <w:t>により、役職員又は第三者の個人番号の確認及び当該人の身元確認を行うものとする。また、代理人については、同条に定める各方法により、当該代理人の身元確認、代理権の確認及び本人の個人番号の確認を行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第２</w:t>
      </w:r>
      <w:r w:rsidR="0001334D">
        <w:rPr>
          <w:rFonts w:ascii="ＭＳ 明朝" w:eastAsia="ＭＳ 明朝" w:hAnsi="Times New Roman" w:cs="Times New Roman" w:hint="eastAsia"/>
          <w:szCs w:val="24"/>
        </w:rPr>
        <w:t>５</w:t>
      </w:r>
      <w:r w:rsidRPr="00337173">
        <w:rPr>
          <w:rFonts w:ascii="ＭＳ 明朝" w:eastAsia="ＭＳ 明朝" w:hAnsi="Times New Roman" w:cs="Times New Roman" w:hint="eastAsia"/>
          <w:szCs w:val="24"/>
        </w:rPr>
        <w:t>条　取得段階における安全管理措置</w:t>
      </w:r>
      <w:r w:rsidRPr="00337173">
        <w:rPr>
          <w:rFonts w:ascii="ＭＳ 明朝" w:eastAsia="ＭＳ 明朝" w:hAnsi="Times New Roman" w:cs="Times New Roman"/>
          <w:szCs w:val="24"/>
          <w:vertAlign w:val="superscript"/>
        </w:rPr>
        <w:footnoteReference w:id="29"/>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特定個人情報の取得段階における安全管理措置は第２章（安全管理措置）に従うものとする。</w:t>
      </w:r>
    </w:p>
    <w:p w:rsidR="00337173" w:rsidRPr="00337173" w:rsidRDefault="00337173" w:rsidP="00337173">
      <w:pPr>
        <w:rPr>
          <w:rFonts w:ascii="Century" w:eastAsia="ＭＳ 明朝" w:hAnsi="Century" w:cs="Times New Roman"/>
          <w:szCs w:val="24"/>
        </w:rPr>
      </w:pPr>
    </w:p>
    <w:p w:rsid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iCs/>
          <w:szCs w:val="24"/>
        </w:rPr>
      </w:pPr>
      <w:r w:rsidRPr="00337173">
        <w:rPr>
          <w:rFonts w:ascii="Century" w:eastAsia="ＭＳ 明朝" w:hAnsi="Century" w:cs="Times New Roman" w:hint="eastAsia"/>
          <w:szCs w:val="24"/>
        </w:rPr>
        <w:t>第４章　特定個人情報の利用</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６</w:t>
      </w:r>
      <w:r w:rsidRPr="00337173">
        <w:rPr>
          <w:rFonts w:ascii="Century" w:eastAsia="ＭＳ 明朝" w:hAnsi="Century" w:cs="Times New Roman" w:hint="eastAsia"/>
          <w:szCs w:val="24"/>
        </w:rPr>
        <w:t>条　個人番号の利用制限</w:t>
      </w:r>
      <w:r w:rsidRPr="00337173">
        <w:rPr>
          <w:rFonts w:ascii="Century" w:eastAsia="ＭＳ 明朝" w:hAnsi="Century" w:cs="Times New Roman"/>
          <w:szCs w:val="24"/>
          <w:vertAlign w:val="superscript"/>
        </w:rPr>
        <w:footnoteReference w:id="30"/>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１　当社は、第１８条に掲げる利用目的の範囲内でのみ利用するものとする。</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当社は、人の生命、身体又は財産の保護のために必要がある場合を除き、本人の同意があったとしても、利用目的を超えて特定個人情報を利用してはならないものとする。</w:t>
      </w:r>
    </w:p>
    <w:p w:rsidR="0001334D" w:rsidRPr="00337173" w:rsidRDefault="0001334D"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７</w:t>
      </w:r>
      <w:r w:rsidRPr="00337173">
        <w:rPr>
          <w:rFonts w:ascii="Century" w:eastAsia="ＭＳ 明朝" w:hAnsi="Century" w:cs="Times New Roman" w:hint="eastAsia"/>
          <w:szCs w:val="24"/>
        </w:rPr>
        <w:t>条　特定個人情報ファイルの作成の制限</w:t>
      </w:r>
      <w:r w:rsidRPr="00337173">
        <w:rPr>
          <w:rFonts w:ascii="Century" w:eastAsia="ＭＳ 明朝" w:hAnsi="Century" w:cs="Times New Roman"/>
          <w:szCs w:val="24"/>
          <w:vertAlign w:val="superscript"/>
        </w:rPr>
        <w:footnoteReference w:id="31"/>
      </w:r>
    </w:p>
    <w:p w:rsidR="00337173" w:rsidRPr="0001334D"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当社が特定個人情報ファイルを作成するのは、第３条に定める事務を実施するために必要な範囲に限り、これらの場合を除き特定個人情報ファイルを作成しないものとする。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w:t>
      </w:r>
      <w:r w:rsidR="0001334D">
        <w:rPr>
          <w:rFonts w:ascii="ＭＳ 明朝" w:eastAsia="ＭＳ 明朝" w:hAnsi="Times New Roman" w:cs="Times New Roman" w:hint="eastAsia"/>
          <w:szCs w:val="24"/>
        </w:rPr>
        <w:t>２８</w:t>
      </w:r>
      <w:r w:rsidRPr="00337173">
        <w:rPr>
          <w:rFonts w:ascii="ＭＳ 明朝" w:eastAsia="ＭＳ 明朝" w:hAnsi="Times New Roman" w:cs="Times New Roman" w:hint="eastAsia"/>
          <w:szCs w:val="24"/>
        </w:rPr>
        <w:t>条　利用段階における安全管理措置</w:t>
      </w:r>
      <w:r w:rsidRPr="00337173">
        <w:rPr>
          <w:rFonts w:ascii="ＭＳ 明朝" w:eastAsia="ＭＳ 明朝" w:hAnsi="Times New Roman" w:cs="Times New Roman"/>
          <w:szCs w:val="24"/>
          <w:vertAlign w:val="superscript"/>
        </w:rPr>
        <w:footnoteReference w:id="32"/>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特定個人情報の利用段階における安全管理措置は第２章（安全管理措置）に従うものとする。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第５章　特定個人情報の保管</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第２</w:t>
      </w:r>
      <w:r w:rsidR="0001334D">
        <w:rPr>
          <w:rFonts w:ascii="Century" w:eastAsia="ＭＳ 明朝" w:hAnsi="Century" w:cs="Times New Roman" w:hint="eastAsia"/>
          <w:szCs w:val="24"/>
        </w:rPr>
        <w:t>９</w:t>
      </w:r>
      <w:r w:rsidRPr="00337173">
        <w:rPr>
          <w:rFonts w:ascii="Century" w:eastAsia="ＭＳ 明朝" w:hAnsi="Century" w:cs="Times New Roman" w:hint="eastAsia"/>
          <w:szCs w:val="24"/>
        </w:rPr>
        <w:t>条　特定個人情報の保管制限</w:t>
      </w:r>
      <w:r w:rsidRPr="00337173">
        <w:rPr>
          <w:rFonts w:ascii="Century" w:eastAsia="ＭＳ 明朝" w:hAnsi="Century" w:cs="Times New Roman"/>
          <w:szCs w:val="24"/>
          <w:vertAlign w:val="superscript"/>
        </w:rPr>
        <w:footnoteReference w:id="33"/>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１　当社は、第３条に定める事務の範囲を超えて、特定個人情報を保管してはならない。</w:t>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２　当社は、</w:t>
      </w:r>
      <w:r w:rsidRPr="00337173">
        <w:rPr>
          <w:rFonts w:ascii="Century" w:eastAsia="ＭＳ 明朝" w:hAnsi="Century" w:cs="Times New Roman" w:hint="eastAsia"/>
          <w:szCs w:val="21"/>
        </w:rPr>
        <w:t>所管法令で定められた個人番号を記載する書類等の保存期間を経過するまでの間は、支払調書の再作成等の個人番号関係事務を行うために必要があると認められるため、当該書類だけでなく、支払調書を作成するシステム内においても保管することができる。</w:t>
      </w:r>
      <w:r w:rsidRPr="00337173">
        <w:rPr>
          <w:rFonts w:ascii="Century" w:eastAsia="ＭＳ 明朝" w:hAnsi="Century" w:cs="Times New Roman"/>
          <w:szCs w:val="21"/>
          <w:vertAlign w:val="superscript"/>
        </w:rPr>
        <w:footnoteReference w:id="34"/>
      </w:r>
    </w:p>
    <w:p w:rsidR="00337173" w:rsidRPr="00337173" w:rsidRDefault="00337173" w:rsidP="00337173">
      <w:pPr>
        <w:ind w:left="210" w:hangingChars="100" w:hanging="210"/>
        <w:rPr>
          <w:rFonts w:ascii="Century" w:eastAsia="ＭＳ 明朝" w:hAnsi="Century" w:cs="Times New Roman"/>
          <w:szCs w:val="24"/>
        </w:rPr>
      </w:pPr>
      <w:r w:rsidRPr="00337173">
        <w:rPr>
          <w:rFonts w:ascii="Century" w:eastAsia="ＭＳ 明朝" w:hAnsi="Century" w:cs="Times New Roman" w:hint="eastAsia"/>
          <w:szCs w:val="24"/>
        </w:rPr>
        <w:t>３　当社は、番号法上の本人確認の措置を実施する際に提示を受けた本人確認書類（個人番号カード、通知カード、身元確認書類等）の写しや当社が行政機関等に提出する法定調書の控えや当該法定調書を作成するうえで事業者が受領する個人番号が記載された申告書等を特定個人情報として保管するものとする。これらの書類については、法定調書の再作成を行うなど個人番号関係事務の一環として利用する必要があると認められるため、関連する所管法令で定められた個人番号を記載する書類等の保存期間を経過するまでの間保存することができる。</w:t>
      </w:r>
      <w:r w:rsidRPr="00337173">
        <w:rPr>
          <w:rFonts w:ascii="Century" w:eastAsia="ＭＳ 明朝" w:hAnsi="Century" w:cs="Times New Roman"/>
          <w:szCs w:val="24"/>
          <w:vertAlign w:val="superscript"/>
        </w:rPr>
        <w:footnoteReference w:id="35"/>
      </w:r>
      <w:r w:rsidRPr="00337173">
        <w:rPr>
          <w:rFonts w:ascii="Century" w:eastAsia="ＭＳ 明朝" w:hAnsi="Century" w:cs="Times New Roman" w:hint="eastAsia"/>
          <w:szCs w:val="24"/>
        </w:rPr>
        <w:t xml:space="preserve"> </w:t>
      </w:r>
      <w:r w:rsidRPr="00337173">
        <w:rPr>
          <w:rFonts w:ascii="Century" w:eastAsia="ＭＳ 明朝" w:hAnsi="Century" w:cs="Times New Roman"/>
          <w:szCs w:val="24"/>
          <w:vertAlign w:val="superscript"/>
        </w:rPr>
        <w:footnoteReference w:id="36"/>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w:t>
      </w:r>
      <w:r w:rsidR="0001334D">
        <w:rPr>
          <w:rFonts w:ascii="Century" w:eastAsia="ＭＳ 明朝" w:hAnsi="Century" w:cs="Times New Roman" w:hint="eastAsia"/>
          <w:szCs w:val="24"/>
        </w:rPr>
        <w:t>３０</w:t>
      </w:r>
      <w:r w:rsidRPr="00337173">
        <w:rPr>
          <w:rFonts w:ascii="Century" w:eastAsia="ＭＳ 明朝" w:hAnsi="Century" w:cs="Times New Roman" w:hint="eastAsia"/>
          <w:szCs w:val="24"/>
        </w:rPr>
        <w:t>条　保管段階における安全管理措置</w:t>
      </w:r>
      <w:r w:rsidRPr="00337173">
        <w:rPr>
          <w:rFonts w:ascii="Century" w:eastAsia="ＭＳ 明朝" w:hAnsi="Century" w:cs="Times New Roman"/>
          <w:szCs w:val="24"/>
          <w:vertAlign w:val="superscript"/>
        </w:rPr>
        <w:footnoteReference w:id="37"/>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w:t>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特定個人情報の保管段階における組織的安全管理措置及び人的安全管理措置は第２章（安全管理措置）に従うものとする。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第６章　特定個人情報の提供</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w:t>
      </w:r>
      <w:r w:rsidR="0001334D">
        <w:rPr>
          <w:rFonts w:ascii="Century" w:eastAsia="ＭＳ 明朝" w:hAnsi="Century" w:cs="Times New Roman" w:hint="eastAsia"/>
          <w:szCs w:val="24"/>
        </w:rPr>
        <w:t>３１</w:t>
      </w:r>
      <w:r w:rsidRPr="00337173">
        <w:rPr>
          <w:rFonts w:ascii="Century" w:eastAsia="ＭＳ 明朝" w:hAnsi="Century" w:cs="Times New Roman" w:hint="eastAsia"/>
          <w:szCs w:val="24"/>
        </w:rPr>
        <w:t>条　特定個人情報の提供制限</w:t>
      </w:r>
      <w:r w:rsidRPr="00337173">
        <w:rPr>
          <w:rFonts w:ascii="Century" w:eastAsia="ＭＳ 明朝" w:hAnsi="Century" w:cs="Times New Roman"/>
          <w:szCs w:val="24"/>
          <w:vertAlign w:val="superscript"/>
        </w:rPr>
        <w:footnoteReference w:id="38"/>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は、番号法第１９条各号に掲げる場合を除き、本人の同意の有無に関わらず、特定個人情報を第三者（法的な人格を超える特定個人情報の移動を意味し、同一法人の内部等の法的な人格を超えない特定個人情報の移動は該当しないものとする。）に提供しないものとする。なお、本人の同意があっても特定個人情報の第三者提供ができないことに留意する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第３</w:t>
      </w:r>
      <w:r w:rsidR="0001334D">
        <w:rPr>
          <w:rFonts w:ascii="ＭＳ 明朝" w:eastAsia="ＭＳ 明朝" w:hAnsi="Times New Roman" w:cs="Times New Roman" w:hint="eastAsia"/>
          <w:szCs w:val="24"/>
        </w:rPr>
        <w:t>２</w:t>
      </w:r>
      <w:r w:rsidRPr="00337173">
        <w:rPr>
          <w:rFonts w:ascii="ＭＳ 明朝" w:eastAsia="ＭＳ 明朝" w:hAnsi="Times New Roman" w:cs="Times New Roman" w:hint="eastAsia"/>
          <w:szCs w:val="24"/>
        </w:rPr>
        <w:t>条</w:t>
      </w:r>
      <w:r w:rsidRPr="00337173">
        <w:rPr>
          <w:rFonts w:ascii="ＭＳ 明朝" w:eastAsia="ＭＳ 明朝" w:hAnsi="Times New Roman" w:cs="Times New Roman" w:hint="eastAsia"/>
          <w:szCs w:val="24"/>
        </w:rPr>
        <w:tab/>
        <w:t>提供段階における安全管理措置</w:t>
      </w:r>
      <w:r w:rsidRPr="00337173">
        <w:rPr>
          <w:rFonts w:ascii="ＭＳ 明朝" w:eastAsia="ＭＳ 明朝" w:hAnsi="Times New Roman" w:cs="Times New Roman"/>
          <w:szCs w:val="24"/>
          <w:vertAlign w:val="superscript"/>
        </w:rPr>
        <w:footnoteReference w:id="39"/>
      </w:r>
    </w:p>
    <w:p w:rsidR="00337173" w:rsidRPr="0001334D"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特定個人情報の提供段階における安全管理措置は第２章（安全管理措置）に従うものとする。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第７章　特定個人情報の開示</w:t>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第３</w:t>
      </w:r>
      <w:r w:rsidR="0001334D">
        <w:rPr>
          <w:rFonts w:ascii="Century" w:eastAsia="ＭＳ 明朝" w:hAnsi="Century" w:cs="Times New Roman" w:hint="eastAsia"/>
          <w:szCs w:val="24"/>
        </w:rPr>
        <w:t>３</w:t>
      </w:r>
      <w:r w:rsidRPr="00337173">
        <w:rPr>
          <w:rFonts w:ascii="Century" w:eastAsia="ＭＳ 明朝" w:hAnsi="Century" w:cs="Times New Roman" w:hint="eastAsia"/>
          <w:szCs w:val="24"/>
        </w:rPr>
        <w:t>条　特定個人情報の開示</w:t>
      </w:r>
      <w:r w:rsidRPr="00337173">
        <w:rPr>
          <w:rFonts w:ascii="Century" w:eastAsia="ＭＳ 明朝" w:hAnsi="Century" w:cs="Times New Roman"/>
          <w:szCs w:val="24"/>
          <w:vertAlign w:val="superscript"/>
        </w:rPr>
        <w:footnoteReference w:id="40"/>
      </w:r>
    </w:p>
    <w:p w:rsidR="00337173" w:rsidRPr="00337173" w:rsidRDefault="00337173" w:rsidP="00337173">
      <w:pPr>
        <w:rPr>
          <w:rFonts w:ascii="Century" w:eastAsia="ＭＳ 明朝" w:hAnsi="Century" w:cs="Times New Roman"/>
          <w:szCs w:val="24"/>
        </w:rPr>
      </w:pPr>
    </w:p>
    <w:p w:rsidR="00337173" w:rsidRPr="00337173" w:rsidRDefault="00337173" w:rsidP="00337173">
      <w:pPr>
        <w:rPr>
          <w:rFonts w:ascii="Century" w:eastAsia="ＭＳ 明朝" w:hAnsi="Century" w:cs="Times New Roman"/>
          <w:szCs w:val="24"/>
        </w:rPr>
      </w:pPr>
      <w:r w:rsidRPr="00337173">
        <w:rPr>
          <w:rFonts w:ascii="Century" w:eastAsia="ＭＳ 明朝" w:hAnsi="Century" w:cs="Times New Roman" w:hint="eastAsia"/>
          <w:szCs w:val="24"/>
        </w:rPr>
        <w:t xml:space="preserve">　当社は、本人から当該本人が識別される特定個人情報に係る特定個人情報について開示を求められた場合は、次条に規定する手続き及び方法により、遅滞なく、当該情報の情報主体であることを厳格に確認した上で、当該本人が開示を求めてきた範囲内でこれに応ずるものとする。</w:t>
      </w:r>
    </w:p>
    <w:p w:rsidR="00337173" w:rsidRPr="00337173" w:rsidRDefault="00337173"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第８章　特定個人情報の廃棄・削除</w:t>
      </w:r>
    </w:p>
    <w:p w:rsidR="00337173" w:rsidRPr="00337173" w:rsidRDefault="00337173" w:rsidP="00337173">
      <w:pPr>
        <w:rPr>
          <w:rFonts w:ascii="Century" w:eastAsia="ＭＳ 明朝" w:hAnsi="Century" w:cs="Times New Roman"/>
          <w:szCs w:val="24"/>
        </w:rPr>
      </w:pPr>
    </w:p>
    <w:p w:rsidR="00337173" w:rsidRPr="00337173" w:rsidRDefault="00337173" w:rsidP="00337173">
      <w:pPr>
        <w:ind w:left="630" w:hangingChars="300" w:hanging="630"/>
        <w:rPr>
          <w:rFonts w:ascii="Century" w:eastAsia="ＭＳ 明朝" w:hAnsi="Century" w:cs="Times New Roman"/>
          <w:szCs w:val="24"/>
        </w:rPr>
      </w:pPr>
      <w:r w:rsidRPr="00337173">
        <w:rPr>
          <w:rFonts w:ascii="Century" w:eastAsia="ＭＳ 明朝" w:hAnsi="Century" w:cs="Times New Roman" w:hint="eastAsia"/>
          <w:szCs w:val="24"/>
        </w:rPr>
        <w:t>第３</w:t>
      </w:r>
      <w:r w:rsidR="0001334D">
        <w:rPr>
          <w:rFonts w:ascii="Century" w:eastAsia="ＭＳ 明朝" w:hAnsi="Century" w:cs="Times New Roman" w:hint="eastAsia"/>
          <w:szCs w:val="24"/>
        </w:rPr>
        <w:t>４</w:t>
      </w:r>
      <w:r w:rsidRPr="00337173">
        <w:rPr>
          <w:rFonts w:ascii="Century" w:eastAsia="ＭＳ 明朝" w:hAnsi="Century" w:cs="Times New Roman" w:hint="eastAsia"/>
          <w:szCs w:val="24"/>
        </w:rPr>
        <w:t>条　特定個人情報の廃棄・削除</w:t>
      </w:r>
      <w:r w:rsidRPr="00337173">
        <w:rPr>
          <w:rFonts w:ascii="Century" w:eastAsia="ＭＳ 明朝" w:hAnsi="Century" w:cs="Times New Roman"/>
          <w:szCs w:val="24"/>
          <w:vertAlign w:val="superscript"/>
        </w:rPr>
        <w:footnoteReference w:id="41"/>
      </w:r>
    </w:p>
    <w:p w:rsidR="00337173" w:rsidRPr="00337173" w:rsidRDefault="00337173" w:rsidP="00337173">
      <w:pPr>
        <w:ind w:left="630" w:hangingChars="300" w:hanging="630"/>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left" w:pos="7785"/>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当社は第３条に規定する事務を処理する必要がある範囲内に限り特定個人情報等を収集又は保管し続けるものとする。なお、書類等について所管法令によって一定期間保存が義務付けられているものについては、これらの書類等に記載された個人番号については、その期間保管するものとし、それらの事務を処理する必要がなくなった場合で、所管法令に</w:t>
      </w:r>
      <w:r w:rsidRPr="00337173">
        <w:rPr>
          <w:rFonts w:ascii="ＭＳ 明朝" w:eastAsia="ＭＳ 明朝" w:hAnsi="Times New Roman" w:cs="Times New Roman" w:hint="eastAsia"/>
          <w:szCs w:val="24"/>
        </w:rPr>
        <w:lastRenderedPageBreak/>
        <w:t>おいて定められている保存期間を経過した場合には、個人番号を[できるだけ速やかに／毎年度末まとめて]廃棄又は削除するものとする。</w:t>
      </w:r>
    </w:p>
    <w:p w:rsidR="00337173" w:rsidRPr="00337173" w:rsidRDefault="00337173" w:rsidP="00337173">
      <w:pPr>
        <w:tabs>
          <w:tab w:val="left" w:pos="960"/>
          <w:tab w:val="left" w:pos="1920"/>
          <w:tab w:val="left" w:pos="2880"/>
          <w:tab w:val="left" w:pos="3840"/>
          <w:tab w:val="left" w:pos="7785"/>
        </w:tabs>
        <w:spacing w:line="300" w:lineRule="atLeast"/>
        <w:rPr>
          <w:rFonts w:ascii="ＭＳ 明朝" w:eastAsia="ＭＳ 明朝" w:hAnsi="Times New Roman" w:cs="Times New Roman"/>
          <w:szCs w:val="24"/>
        </w:rPr>
      </w:pPr>
    </w:p>
    <w:p w:rsidR="00337173" w:rsidRPr="00337173" w:rsidRDefault="00337173" w:rsidP="00337173">
      <w:pPr>
        <w:tabs>
          <w:tab w:val="left" w:pos="960"/>
          <w:tab w:val="left" w:pos="1920"/>
          <w:tab w:val="left" w:pos="2880"/>
          <w:tab w:val="left" w:pos="3840"/>
          <w:tab w:val="left" w:pos="7785"/>
        </w:tabs>
        <w:spacing w:line="300" w:lineRule="atLeast"/>
        <w:rPr>
          <w:rFonts w:ascii="Century" w:eastAsia="ＭＳ 明朝" w:hAnsi="Century" w:cs="Times New Roman"/>
          <w:szCs w:val="24"/>
        </w:rPr>
      </w:pPr>
      <w:r w:rsidRPr="00337173">
        <w:rPr>
          <w:rFonts w:ascii="ＭＳ 明朝" w:eastAsia="ＭＳ 明朝" w:hAnsi="Times New Roman" w:cs="Times New Roman" w:hint="eastAsia"/>
          <w:szCs w:val="24"/>
        </w:rPr>
        <w:t>第３</w:t>
      </w:r>
      <w:r w:rsidR="0001334D">
        <w:rPr>
          <w:rFonts w:ascii="ＭＳ 明朝" w:eastAsia="ＭＳ 明朝" w:hAnsi="Times New Roman" w:cs="Times New Roman" w:hint="eastAsia"/>
          <w:szCs w:val="24"/>
        </w:rPr>
        <w:t>５</w:t>
      </w:r>
      <w:r w:rsidRPr="00337173">
        <w:rPr>
          <w:rFonts w:ascii="ＭＳ 明朝" w:eastAsia="ＭＳ 明朝" w:hAnsi="Times New Roman" w:cs="Times New Roman" w:hint="eastAsia"/>
          <w:szCs w:val="24"/>
        </w:rPr>
        <w:t>条　廃棄・削除段階</w:t>
      </w:r>
      <w:r w:rsidRPr="00337173">
        <w:rPr>
          <w:rFonts w:ascii="Century" w:eastAsia="ＭＳ 明朝" w:hAnsi="Century" w:cs="Times New Roman" w:hint="eastAsia"/>
          <w:szCs w:val="24"/>
        </w:rPr>
        <w:t>における安全管理措置</w:t>
      </w:r>
      <w:r w:rsidRPr="00337173">
        <w:rPr>
          <w:rFonts w:ascii="Century" w:eastAsia="ＭＳ 明朝" w:hAnsi="Century" w:cs="Times New Roman"/>
          <w:szCs w:val="24"/>
          <w:vertAlign w:val="superscript"/>
        </w:rPr>
        <w:footnoteReference w:id="42"/>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r w:rsidRPr="00337173">
        <w:rPr>
          <w:rFonts w:ascii="ＭＳ 明朝" w:eastAsia="ＭＳ 明朝" w:hAnsi="Times New Roman" w:cs="Times New Roman" w:hint="eastAsia"/>
          <w:szCs w:val="24"/>
        </w:rPr>
        <w:t xml:space="preserve">　</w:t>
      </w:r>
    </w:p>
    <w:p w:rsidR="00337173" w:rsidRPr="00337173" w:rsidRDefault="00337173" w:rsidP="00337173">
      <w:pPr>
        <w:tabs>
          <w:tab w:val="left" w:pos="960"/>
          <w:tab w:val="left" w:pos="1920"/>
          <w:tab w:val="left" w:pos="2880"/>
          <w:tab w:val="left" w:pos="3840"/>
          <w:tab w:val="right" w:pos="9096"/>
        </w:tabs>
        <w:spacing w:line="300" w:lineRule="atLeast"/>
        <w:ind w:firstLineChars="100" w:firstLine="210"/>
        <w:rPr>
          <w:rFonts w:ascii="ＭＳ 明朝" w:eastAsia="ＭＳ 明朝" w:hAnsi="Times New Roman" w:cs="Times New Roman"/>
          <w:szCs w:val="24"/>
        </w:rPr>
      </w:pPr>
      <w:r w:rsidRPr="00337173">
        <w:rPr>
          <w:rFonts w:ascii="ＭＳ 明朝" w:eastAsia="ＭＳ 明朝" w:hAnsi="Times New Roman" w:cs="Times New Roman" w:hint="eastAsia"/>
          <w:szCs w:val="24"/>
        </w:rPr>
        <w:t>特定個人情報の廃棄・削除段階における安全管理措置は第２章（安全管理措置）に従うものとする。</w:t>
      </w:r>
    </w:p>
    <w:p w:rsidR="00337173" w:rsidRPr="00337173" w:rsidRDefault="00337173" w:rsidP="00337173">
      <w:pPr>
        <w:tabs>
          <w:tab w:val="left" w:pos="960"/>
          <w:tab w:val="left" w:pos="1920"/>
          <w:tab w:val="left" w:pos="2880"/>
          <w:tab w:val="left" w:pos="3840"/>
          <w:tab w:val="right" w:pos="9096"/>
        </w:tabs>
        <w:spacing w:line="300" w:lineRule="atLeast"/>
        <w:rPr>
          <w:rFonts w:ascii="ＭＳ 明朝" w:eastAsia="ＭＳ 明朝" w:hAnsi="Times New Roman" w:cs="Times New Roman"/>
          <w:szCs w:val="24"/>
        </w:rPr>
      </w:pPr>
    </w:p>
    <w:p w:rsidR="00337173" w:rsidRDefault="00337173" w:rsidP="00337173">
      <w:pPr>
        <w:rPr>
          <w:rFonts w:ascii="Century" w:eastAsia="ＭＳ 明朝" w:hAnsi="Century" w:cs="Times New Roman"/>
          <w:szCs w:val="24"/>
        </w:rPr>
      </w:pPr>
    </w:p>
    <w:p w:rsidR="00447268" w:rsidRDefault="00447268" w:rsidP="00447268">
      <w:pPr>
        <w:jc w:val="center"/>
        <w:rPr>
          <w:rFonts w:ascii="Century" w:eastAsia="ＭＳ 明朝" w:hAnsi="Century" w:cs="Times New Roman"/>
          <w:szCs w:val="24"/>
        </w:rPr>
      </w:pPr>
      <w:r>
        <w:rPr>
          <w:rFonts w:ascii="Century" w:eastAsia="ＭＳ 明朝" w:hAnsi="Century" w:cs="Times New Roman" w:hint="eastAsia"/>
          <w:szCs w:val="24"/>
        </w:rPr>
        <w:t>第１０章　特定個人情報の取扱いの委託</w:t>
      </w:r>
    </w:p>
    <w:p w:rsidR="00447268" w:rsidRDefault="00447268" w:rsidP="00337173">
      <w:pPr>
        <w:rPr>
          <w:rFonts w:ascii="Century" w:eastAsia="ＭＳ 明朝" w:hAnsi="Century" w:cs="Times New Roman"/>
          <w:szCs w:val="24"/>
        </w:rPr>
      </w:pPr>
    </w:p>
    <w:p w:rsidR="00447268" w:rsidRPr="00447268" w:rsidRDefault="00447268" w:rsidP="00447268">
      <w:pPr>
        <w:rPr>
          <w:rFonts w:ascii="Century" w:eastAsia="ＭＳ 明朝" w:hAnsi="Century" w:cs="Times New Roman"/>
          <w:szCs w:val="24"/>
        </w:rPr>
      </w:pPr>
      <w:r>
        <w:rPr>
          <w:rFonts w:ascii="Century" w:eastAsia="ＭＳ 明朝" w:hAnsi="Century" w:cs="Times New Roman" w:hint="eastAsia"/>
          <w:szCs w:val="24"/>
        </w:rPr>
        <w:t>第４６</w:t>
      </w:r>
      <w:r w:rsidRPr="00447268">
        <w:rPr>
          <w:rFonts w:ascii="Century" w:eastAsia="ＭＳ 明朝" w:hAnsi="Century" w:cs="Times New Roman" w:hint="eastAsia"/>
          <w:szCs w:val="24"/>
        </w:rPr>
        <w:t>条　役職員への</w:t>
      </w:r>
      <w:r w:rsidRPr="00447268">
        <w:rPr>
          <w:rFonts w:ascii="ＭＳ 明朝" w:eastAsia="ＭＳ 明朝" w:hAnsi="ＭＳ 明朝" w:cs="Times New Roman" w:hint="eastAsia"/>
          <w:szCs w:val="24"/>
        </w:rPr>
        <w:t>国民年金第３号被保険者の個人番号の収集・本人確認の委託</w:t>
      </w:r>
      <w:r w:rsidRPr="00447268">
        <w:rPr>
          <w:rFonts w:ascii="ＭＳ 明朝" w:eastAsia="ＭＳ 明朝" w:hAnsi="ＭＳ 明朝" w:cs="Times New Roman"/>
          <w:szCs w:val="24"/>
          <w:vertAlign w:val="superscript"/>
        </w:rPr>
        <w:footnoteReference w:id="43"/>
      </w:r>
    </w:p>
    <w:p w:rsidR="00447268" w:rsidRPr="00447268" w:rsidRDefault="00447268" w:rsidP="00447268">
      <w:pPr>
        <w:rPr>
          <w:rFonts w:ascii="Century" w:eastAsia="ＭＳ 明朝" w:hAnsi="Century" w:cs="Times New Roman"/>
          <w:szCs w:val="24"/>
        </w:rPr>
      </w:pPr>
    </w:p>
    <w:p w:rsidR="00447268" w:rsidRPr="00447268" w:rsidRDefault="00447268" w:rsidP="00447268">
      <w:pPr>
        <w:rPr>
          <w:rFonts w:ascii="Century" w:eastAsia="ＭＳ 明朝" w:hAnsi="Century" w:cs="Times New Roman"/>
          <w:szCs w:val="24"/>
        </w:rPr>
      </w:pPr>
      <w:r w:rsidRPr="00447268">
        <w:rPr>
          <w:rFonts w:ascii="Century" w:eastAsia="ＭＳ 明朝" w:hAnsi="Century" w:cs="Times New Roman" w:hint="eastAsia"/>
          <w:szCs w:val="24"/>
        </w:rPr>
        <w:t xml:space="preserve">　当社は、役職員に対して、当該役職員の配偶者であって国民年金第３号被保険者であるものからの個人番号の収集及び本人確認を委託する。役職員は、別紙</w:t>
      </w:r>
      <w:r>
        <w:rPr>
          <w:rFonts w:ascii="Century" w:eastAsia="ＭＳ 明朝" w:hAnsi="Century" w:cs="Times New Roman" w:hint="eastAsia"/>
          <w:szCs w:val="24"/>
        </w:rPr>
        <w:t>３－１</w:t>
      </w:r>
      <w:r w:rsidRPr="00447268">
        <w:rPr>
          <w:rFonts w:ascii="Century" w:eastAsia="ＭＳ 明朝" w:hAnsi="Century" w:cs="Times New Roman" w:hint="eastAsia"/>
          <w:szCs w:val="24"/>
        </w:rPr>
        <w:t>に規定する、記入済みの「本人・扶養家族個人番号一覧表」を封緘の上で会社に持参するものとする。</w:t>
      </w:r>
    </w:p>
    <w:p w:rsidR="00447268" w:rsidRPr="00447268" w:rsidRDefault="00447268" w:rsidP="00337173">
      <w:pPr>
        <w:rPr>
          <w:rFonts w:ascii="Century" w:eastAsia="ＭＳ 明朝" w:hAnsi="Century" w:cs="Times New Roman"/>
          <w:szCs w:val="24"/>
        </w:rPr>
      </w:pPr>
    </w:p>
    <w:p w:rsidR="00447268" w:rsidRPr="00337173" w:rsidRDefault="00447268" w:rsidP="00337173">
      <w:pP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p>
    <w:p w:rsidR="00337173" w:rsidRPr="00337173" w:rsidRDefault="00337173" w:rsidP="00337173">
      <w:pPr>
        <w:jc w:val="center"/>
        <w:rPr>
          <w:rFonts w:ascii="Century" w:eastAsia="ＭＳ 明朝" w:hAnsi="Century" w:cs="Times New Roman"/>
          <w:szCs w:val="24"/>
        </w:rPr>
      </w:pPr>
      <w:r w:rsidRPr="00337173">
        <w:rPr>
          <w:rFonts w:ascii="Century" w:eastAsia="ＭＳ 明朝" w:hAnsi="Century" w:cs="Times New Roman" w:hint="eastAsia"/>
          <w:szCs w:val="24"/>
        </w:rPr>
        <w:t>第１</w:t>
      </w:r>
      <w:r w:rsidR="00447268">
        <w:rPr>
          <w:rFonts w:ascii="Century" w:eastAsia="ＭＳ 明朝" w:hAnsi="Century" w:cs="Times New Roman" w:hint="eastAsia"/>
          <w:szCs w:val="24"/>
        </w:rPr>
        <w:t>１</w:t>
      </w:r>
      <w:r w:rsidRPr="00337173">
        <w:rPr>
          <w:rFonts w:ascii="Century" w:eastAsia="ＭＳ 明朝" w:hAnsi="Century" w:cs="Times New Roman" w:hint="eastAsia"/>
          <w:szCs w:val="24"/>
        </w:rPr>
        <w:t>章　その他</w:t>
      </w:r>
    </w:p>
    <w:p w:rsidR="00337173" w:rsidRPr="00337173" w:rsidRDefault="00337173" w:rsidP="00337173">
      <w:pPr>
        <w:rPr>
          <w:rFonts w:ascii="Century" w:eastAsia="ＭＳ 明朝" w:hAnsi="Century" w:cs="Times New Roman"/>
          <w:szCs w:val="24"/>
        </w:rPr>
      </w:pPr>
    </w:p>
    <w:p w:rsidR="00337173" w:rsidRPr="00337173" w:rsidRDefault="00337173" w:rsidP="00337173">
      <w:pPr>
        <w:tabs>
          <w:tab w:val="left" w:pos="960"/>
          <w:tab w:val="left" w:pos="1920"/>
          <w:tab w:val="left" w:pos="2880"/>
          <w:tab w:val="left" w:pos="3840"/>
          <w:tab w:val="left" w:pos="9096"/>
        </w:tabs>
        <w:autoSpaceDE w:val="0"/>
        <w:autoSpaceDN w:val="0"/>
        <w:adjustRightInd w:val="0"/>
        <w:rPr>
          <w:rFonts w:ascii="ＭＳ 明朝" w:eastAsia="ＭＳ 明朝" w:hAnsi="Times New Roman" w:cs="ＭＳ 明朝"/>
          <w:color w:val="000000"/>
          <w:kern w:val="0"/>
          <w:szCs w:val="21"/>
        </w:rPr>
      </w:pPr>
      <w:r w:rsidRPr="00337173">
        <w:rPr>
          <w:rFonts w:ascii="ＭＳ 明朝" w:eastAsia="ＭＳ 明朝" w:hAnsi="Times New Roman" w:cs="ＭＳ 明朝" w:hint="eastAsia"/>
          <w:color w:val="000000"/>
          <w:kern w:val="0"/>
          <w:szCs w:val="21"/>
        </w:rPr>
        <w:t>第３</w:t>
      </w:r>
      <w:r w:rsidR="00447268">
        <w:rPr>
          <w:rFonts w:ascii="ＭＳ 明朝" w:eastAsia="ＭＳ 明朝" w:hAnsi="Times New Roman" w:cs="ＭＳ 明朝" w:hint="eastAsia"/>
          <w:color w:val="000000"/>
          <w:kern w:val="0"/>
          <w:szCs w:val="21"/>
        </w:rPr>
        <w:t>７</w:t>
      </w:r>
      <w:r w:rsidRPr="00337173">
        <w:rPr>
          <w:rFonts w:ascii="ＭＳ 明朝" w:eastAsia="ＭＳ 明朝" w:hAnsi="Times New Roman" w:cs="ＭＳ 明朝" w:hint="eastAsia"/>
          <w:color w:val="000000"/>
          <w:kern w:val="0"/>
          <w:szCs w:val="21"/>
        </w:rPr>
        <w:t>条</w:t>
      </w:r>
      <w:r w:rsidRPr="00337173">
        <w:rPr>
          <w:rFonts w:ascii="ＭＳ 明朝" w:eastAsia="ＭＳ 明朝" w:hAnsi="Times New Roman" w:cs="ＭＳ 明朝"/>
          <w:color w:val="000000"/>
          <w:kern w:val="0"/>
          <w:szCs w:val="21"/>
        </w:rPr>
        <w:tab/>
      </w:r>
      <w:r w:rsidRPr="00337173">
        <w:rPr>
          <w:rFonts w:ascii="ＭＳ 明朝" w:eastAsia="ＭＳ 明朝" w:hAnsi="Times New Roman" w:cs="ＭＳ 明朝" w:hint="eastAsia"/>
          <w:color w:val="000000"/>
          <w:kern w:val="0"/>
          <w:szCs w:val="21"/>
        </w:rPr>
        <w:t>改廃</w:t>
      </w:r>
    </w:p>
    <w:p w:rsidR="00337173" w:rsidRPr="00337173" w:rsidRDefault="00337173" w:rsidP="00337173">
      <w:pPr>
        <w:tabs>
          <w:tab w:val="left" w:pos="960"/>
          <w:tab w:val="left" w:pos="1920"/>
          <w:tab w:val="left" w:pos="2880"/>
          <w:tab w:val="left" w:pos="3840"/>
          <w:tab w:val="left" w:pos="9096"/>
        </w:tabs>
        <w:autoSpaceDE w:val="0"/>
        <w:autoSpaceDN w:val="0"/>
        <w:adjustRightInd w:val="0"/>
        <w:rPr>
          <w:rFonts w:ascii="Times New Roman" w:eastAsia="ＭＳ 明朝" w:hAnsi="Times New Roman" w:cs="Times New Roman"/>
          <w:color w:val="000000"/>
          <w:kern w:val="0"/>
          <w:szCs w:val="21"/>
        </w:rPr>
      </w:pPr>
    </w:p>
    <w:p w:rsidR="00337173" w:rsidRPr="00337173" w:rsidRDefault="00337173" w:rsidP="00337173">
      <w:pPr>
        <w:ind w:leftChars="100" w:left="210"/>
        <w:rPr>
          <w:rFonts w:ascii="Century" w:eastAsia="ＭＳ 明朝" w:hAnsi="Century" w:cs="Times New Roman"/>
          <w:szCs w:val="24"/>
        </w:rPr>
      </w:pPr>
      <w:r w:rsidRPr="00337173">
        <w:rPr>
          <w:rFonts w:ascii="Century" w:eastAsia="ＭＳ 明朝" w:hAnsi="Century" w:cs="ＭＳ 明朝" w:hint="eastAsia"/>
          <w:color w:val="000000"/>
          <w:szCs w:val="21"/>
        </w:rPr>
        <w:t>本規則の改廃は、取締役会の決議による。</w:t>
      </w:r>
    </w:p>
    <w:p w:rsidR="00337173" w:rsidRPr="00337173" w:rsidRDefault="00337173" w:rsidP="00337173">
      <w:pPr>
        <w:tabs>
          <w:tab w:val="left" w:pos="960"/>
          <w:tab w:val="left" w:pos="1920"/>
          <w:tab w:val="left" w:pos="2880"/>
          <w:tab w:val="left" w:pos="3840"/>
          <w:tab w:val="left" w:pos="9096"/>
        </w:tabs>
        <w:autoSpaceDE w:val="0"/>
        <w:autoSpaceDN w:val="0"/>
        <w:adjustRightInd w:val="0"/>
        <w:rPr>
          <w:rFonts w:ascii="ＭＳ 明朝" w:eastAsia="ＭＳ 明朝" w:hAnsi="Times New Roman" w:cs="ＭＳ 明朝"/>
          <w:color w:val="000000"/>
          <w:kern w:val="0"/>
          <w:szCs w:val="21"/>
        </w:rPr>
      </w:pPr>
    </w:p>
    <w:p w:rsidR="00337173" w:rsidRPr="00337173" w:rsidRDefault="00337173" w:rsidP="00337173">
      <w:pPr>
        <w:tabs>
          <w:tab w:val="left" w:pos="960"/>
          <w:tab w:val="left" w:pos="1920"/>
          <w:tab w:val="left" w:pos="2880"/>
          <w:tab w:val="left" w:pos="3840"/>
          <w:tab w:val="left" w:pos="9096"/>
        </w:tabs>
        <w:autoSpaceDE w:val="0"/>
        <w:autoSpaceDN w:val="0"/>
        <w:adjustRightInd w:val="0"/>
        <w:rPr>
          <w:rFonts w:ascii="Times New Roman" w:eastAsia="ＭＳ 明朝" w:hAnsi="Times New Roman" w:cs="Times New Roman"/>
          <w:color w:val="000000"/>
          <w:kern w:val="0"/>
          <w:szCs w:val="21"/>
        </w:rPr>
      </w:pPr>
    </w:p>
    <w:p w:rsidR="00337173" w:rsidRPr="00337173" w:rsidRDefault="00337173" w:rsidP="00337173">
      <w:pPr>
        <w:tabs>
          <w:tab w:val="left" w:pos="960"/>
          <w:tab w:val="left" w:pos="1920"/>
          <w:tab w:val="left" w:pos="2880"/>
          <w:tab w:val="left" w:pos="3840"/>
          <w:tab w:val="left" w:pos="9096"/>
        </w:tabs>
        <w:autoSpaceDE w:val="0"/>
        <w:autoSpaceDN w:val="0"/>
        <w:adjustRightInd w:val="0"/>
        <w:jc w:val="center"/>
        <w:rPr>
          <w:rFonts w:ascii="ＭＳ 明朝" w:eastAsia="ＭＳ 明朝" w:hAnsi="Times New Roman" w:cs="ＭＳ 明朝"/>
          <w:color w:val="000000"/>
          <w:kern w:val="0"/>
          <w:szCs w:val="21"/>
        </w:rPr>
      </w:pPr>
      <w:r w:rsidRPr="00337173">
        <w:rPr>
          <w:rFonts w:ascii="ＭＳ 明朝" w:eastAsia="ＭＳ 明朝" w:hAnsi="Times New Roman" w:cs="ＭＳ 明朝" w:hint="eastAsia"/>
          <w:color w:val="000000"/>
          <w:kern w:val="0"/>
          <w:szCs w:val="21"/>
        </w:rPr>
        <w:t>附　則</w:t>
      </w:r>
    </w:p>
    <w:p w:rsidR="00337173" w:rsidRPr="00337173" w:rsidRDefault="00337173" w:rsidP="00337173">
      <w:pPr>
        <w:tabs>
          <w:tab w:val="left" w:pos="960"/>
          <w:tab w:val="left" w:pos="1920"/>
          <w:tab w:val="left" w:pos="2880"/>
          <w:tab w:val="left" w:pos="3840"/>
          <w:tab w:val="left" w:pos="9096"/>
        </w:tabs>
        <w:autoSpaceDE w:val="0"/>
        <w:autoSpaceDN w:val="0"/>
        <w:adjustRightInd w:val="0"/>
        <w:jc w:val="center"/>
        <w:rPr>
          <w:rFonts w:ascii="Times New Roman" w:eastAsia="ＭＳ 明朝" w:hAnsi="Times New Roman" w:cs="Times New Roman"/>
          <w:color w:val="000000"/>
          <w:kern w:val="0"/>
          <w:szCs w:val="21"/>
        </w:rPr>
      </w:pPr>
    </w:p>
    <w:p w:rsidR="00337173" w:rsidRPr="00337173" w:rsidRDefault="00337173" w:rsidP="00337173">
      <w:pPr>
        <w:rPr>
          <w:rFonts w:ascii="Century" w:eastAsia="ＭＳ 明朝" w:hAnsi="Century" w:cs="ＭＳ 明朝"/>
          <w:color w:val="000000"/>
          <w:szCs w:val="21"/>
        </w:rPr>
      </w:pPr>
      <w:r w:rsidRPr="00337173">
        <w:rPr>
          <w:rFonts w:ascii="Century" w:eastAsia="ＭＳ 明朝" w:hAnsi="Century" w:cs="ＭＳ 明朝" w:hint="eastAsia"/>
          <w:color w:val="000000"/>
          <w:szCs w:val="21"/>
        </w:rPr>
        <w:t xml:space="preserve">　本規則は平成</w:t>
      </w:r>
      <w:r w:rsidRPr="00337173">
        <w:rPr>
          <w:rFonts w:ascii="Century" w:eastAsia="ＭＳ 明朝" w:hAnsi="Century" w:cs="ＭＳ 明朝" w:hint="eastAsia"/>
          <w:color w:val="000000"/>
          <w:szCs w:val="21"/>
        </w:rPr>
        <w:t>27</w:t>
      </w:r>
      <w:r w:rsidRPr="00337173">
        <w:rPr>
          <w:rFonts w:ascii="Century" w:eastAsia="ＭＳ 明朝" w:hAnsi="Century" w:cs="ＭＳ 明朝" w:hint="eastAsia"/>
          <w:color w:val="000000"/>
          <w:szCs w:val="21"/>
        </w:rPr>
        <w:t>年●月●日から施行する。</w:t>
      </w:r>
    </w:p>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r w:rsidRPr="00337173">
        <w:rPr>
          <w:rFonts w:ascii="MS@....." w:eastAsia="MS@....." w:hAnsi="Century" w:cs="ＭＳ 明朝"/>
          <w:color w:val="000000"/>
          <w:kern w:val="0"/>
          <w:sz w:val="24"/>
          <w:szCs w:val="21"/>
        </w:rPr>
        <w:br w:type="page"/>
      </w:r>
      <w:r w:rsidRPr="00337173">
        <w:rPr>
          <w:rFonts w:ascii="ＭＳ 明朝" w:eastAsia="ＭＳ 明朝" w:hAnsi="ＭＳ 明朝" w:cs="ＭＳ 明朝" w:hint="eastAsia"/>
          <w:color w:val="000000"/>
          <w:kern w:val="0"/>
          <w:szCs w:val="21"/>
        </w:rPr>
        <w:lastRenderedPageBreak/>
        <w:t>別紙</w:t>
      </w:r>
      <w:r w:rsidR="00982AFC">
        <w:rPr>
          <w:rFonts w:ascii="ＭＳ 明朝" w:eastAsia="ＭＳ 明朝" w:hAnsi="ＭＳ 明朝" w:cs="ＭＳ 明朝" w:hint="eastAsia"/>
          <w:color w:val="000000"/>
          <w:kern w:val="0"/>
          <w:szCs w:val="21"/>
        </w:rPr>
        <w:t>１</w:t>
      </w:r>
      <w:r w:rsidRPr="00337173">
        <w:rPr>
          <w:rFonts w:ascii="ＭＳ 明朝" w:eastAsia="ＭＳ 明朝" w:hAnsi="ＭＳ 明朝" w:cs="ＭＳ 明朝" w:hint="eastAsia"/>
          <w:color w:val="000000"/>
          <w:kern w:val="0"/>
          <w:szCs w:val="21"/>
        </w:rPr>
        <w:t xml:space="preserve">　特定個人情報等の取扱状況・運用状況のチェックリスト（本規程第８条関連）</w:t>
      </w:r>
    </w:p>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07"/>
      </w:tblGrid>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①　特定個人情報等の入手日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②　源泉徴収票・支払調書等の法定調書の作成日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③　源泉徴収票・支払調書等の法定調書の本人への交付日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r w:rsidRPr="00337173">
              <w:rPr>
                <w:rFonts w:ascii="ＭＳ 明朝" w:eastAsia="ＭＳ 明朝" w:hAnsi="ＭＳ 明朝" w:cs="MS@....." w:hint="eastAsia"/>
                <w:color w:val="000000"/>
                <w:kern w:val="0"/>
                <w:szCs w:val="21"/>
              </w:rPr>
              <w:t>④　源泉徴収票・支払調書等の法定調書の税務署等の行政機関等への提出日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337173" w:rsidRPr="00337173" w:rsidTr="00AD732A">
        <w:tc>
          <w:tcPr>
            <w:tcW w:w="5495"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r w:rsidRPr="00337173">
              <w:rPr>
                <w:rFonts w:ascii="ＭＳ 明朝" w:eastAsia="ＭＳ 明朝" w:hAnsi="ＭＳ 明朝" w:cs="ＭＳ 明朝" w:hint="eastAsia"/>
                <w:color w:val="000000"/>
                <w:kern w:val="0"/>
                <w:szCs w:val="21"/>
              </w:rPr>
              <w:t>⑤　特定個人情報の廃棄日</w:t>
            </w:r>
          </w:p>
        </w:tc>
        <w:tc>
          <w:tcPr>
            <w:tcW w:w="3207" w:type="dxa"/>
            <w:shd w:val="clear" w:color="auto" w:fill="auto"/>
          </w:tcPr>
          <w:p w:rsidR="00337173" w:rsidRPr="00337173" w:rsidRDefault="00337173" w:rsidP="00337173">
            <w:pPr>
              <w:autoSpaceDE w:val="0"/>
              <w:autoSpaceDN w:val="0"/>
              <w:adjustRightInd w:val="0"/>
              <w:jc w:val="left"/>
              <w:rPr>
                <w:rFonts w:ascii="ＭＳ 明朝" w:eastAsia="ＭＳ 明朝" w:hAnsi="ＭＳ 明朝" w:cs="ＭＳ 明朝"/>
                <w:color w:val="000000"/>
                <w:kern w:val="0"/>
                <w:szCs w:val="21"/>
              </w:rPr>
            </w:pPr>
          </w:p>
        </w:tc>
      </w:tr>
      <w:tr w:rsidR="00FB71F9" w:rsidRPr="00337173" w:rsidTr="00AD732A">
        <w:tc>
          <w:tcPr>
            <w:tcW w:w="5495" w:type="dxa"/>
            <w:shd w:val="clear" w:color="auto" w:fill="auto"/>
          </w:tcPr>
          <w:p w:rsidR="00FB71F9" w:rsidRPr="00337173" w:rsidRDefault="00FB71F9" w:rsidP="00337173">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⑥　備考（※）</w:t>
            </w:r>
          </w:p>
        </w:tc>
        <w:tc>
          <w:tcPr>
            <w:tcW w:w="3207" w:type="dxa"/>
            <w:shd w:val="clear" w:color="auto" w:fill="auto"/>
          </w:tcPr>
          <w:p w:rsidR="00FB71F9" w:rsidRPr="00337173" w:rsidRDefault="00FB71F9" w:rsidP="00337173">
            <w:pPr>
              <w:autoSpaceDE w:val="0"/>
              <w:autoSpaceDN w:val="0"/>
              <w:adjustRightInd w:val="0"/>
              <w:jc w:val="left"/>
              <w:rPr>
                <w:rFonts w:ascii="ＭＳ 明朝" w:eastAsia="ＭＳ 明朝" w:hAnsi="ＭＳ 明朝" w:cs="ＭＳ 明朝"/>
                <w:color w:val="000000"/>
                <w:kern w:val="0"/>
                <w:szCs w:val="21"/>
              </w:rPr>
            </w:pPr>
          </w:p>
        </w:tc>
      </w:tr>
    </w:tbl>
    <w:p w:rsidR="00337173" w:rsidRPr="00337173" w:rsidRDefault="00337173" w:rsidP="00337173">
      <w:pPr>
        <w:autoSpaceDE w:val="0"/>
        <w:autoSpaceDN w:val="0"/>
        <w:adjustRightInd w:val="0"/>
        <w:jc w:val="left"/>
        <w:rPr>
          <w:rFonts w:ascii="ＭＳ 明朝" w:eastAsia="ＭＳ 明朝" w:hAnsi="ＭＳ 明朝" w:cs="MS@....."/>
          <w:color w:val="000000"/>
          <w:kern w:val="0"/>
          <w:szCs w:val="21"/>
        </w:rPr>
      </w:pPr>
    </w:p>
    <w:p w:rsidR="00337173" w:rsidRPr="00337173" w:rsidRDefault="00337173" w:rsidP="00337173">
      <w:pPr>
        <w:rPr>
          <w:rFonts w:ascii="Century" w:eastAsia="ＭＳ 明朝" w:hAnsi="Century" w:cs="Times New Roman"/>
          <w:szCs w:val="24"/>
        </w:rPr>
      </w:pPr>
    </w:p>
    <w:p w:rsidR="00982AFC" w:rsidRDefault="00982AFC"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szCs w:val="24"/>
        </w:rPr>
        <w:br w:type="page"/>
      </w:r>
    </w:p>
    <w:p w:rsidR="00982AFC" w:rsidRPr="00982AFC" w:rsidRDefault="00982AFC" w:rsidP="00982AFC">
      <w:pPr>
        <w:rPr>
          <w:rFonts w:ascii="Century" w:eastAsia="ＭＳ 明朝" w:hAnsi="Century" w:cs="Times New Roman"/>
          <w:szCs w:val="21"/>
        </w:rPr>
      </w:pPr>
      <w:r>
        <w:rPr>
          <w:rFonts w:ascii="ＭＳ 明朝" w:eastAsia="ＭＳ 明朝" w:hAnsi="Times New Roman" w:cs="Times New Roman" w:hint="eastAsia"/>
          <w:szCs w:val="24"/>
        </w:rPr>
        <w:lastRenderedPageBreak/>
        <w:t>別紙２</w:t>
      </w:r>
      <w:r w:rsidR="00FB71F9">
        <w:rPr>
          <w:rFonts w:ascii="ＭＳ 明朝" w:eastAsia="ＭＳ 明朝" w:hAnsi="Times New Roman" w:cs="Times New Roman" w:hint="eastAsia"/>
          <w:szCs w:val="24"/>
        </w:rPr>
        <w:t>（本規程第１１</w:t>
      </w:r>
      <w:r w:rsidR="00FB71F9" w:rsidRPr="00FB71F9">
        <w:rPr>
          <w:rFonts w:ascii="ＭＳ 明朝" w:eastAsia="ＭＳ 明朝" w:hAnsi="Times New Roman" w:cs="Times New Roman" w:hint="eastAsia"/>
          <w:szCs w:val="24"/>
        </w:rPr>
        <w:t>条関連）</w:t>
      </w:r>
    </w:p>
    <w:p w:rsidR="00982AFC" w:rsidRPr="00982AFC" w:rsidRDefault="00982AFC" w:rsidP="00982AFC">
      <w:pPr>
        <w:jc w:val="center"/>
        <w:rPr>
          <w:rFonts w:ascii="Century" w:eastAsia="ＭＳ 明朝" w:hAnsi="Century" w:cs="Times New Roman"/>
          <w:szCs w:val="21"/>
        </w:rPr>
      </w:pPr>
      <w:r w:rsidRPr="00982AFC">
        <w:rPr>
          <w:rFonts w:ascii="Century" w:eastAsia="ＭＳ 明朝" w:hAnsi="Century" w:cs="Times New Roman" w:hint="eastAsia"/>
          <w:szCs w:val="21"/>
        </w:rPr>
        <w:t>入退室管理簿</w:t>
      </w:r>
    </w:p>
    <w:p w:rsidR="00982AFC" w:rsidRPr="00982AFC" w:rsidRDefault="00982AFC" w:rsidP="00982AFC">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982AFC" w:rsidRPr="00982AFC" w:rsidTr="00FB71F9">
        <w:tc>
          <w:tcPr>
            <w:tcW w:w="2175"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氏名</w:t>
            </w:r>
          </w:p>
        </w:tc>
        <w:tc>
          <w:tcPr>
            <w:tcW w:w="2175"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目的</w:t>
            </w:r>
          </w:p>
        </w:tc>
        <w:tc>
          <w:tcPr>
            <w:tcW w:w="2176"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入室時刻</w:t>
            </w:r>
          </w:p>
        </w:tc>
        <w:tc>
          <w:tcPr>
            <w:tcW w:w="2176"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退出時刻</w:t>
            </w:r>
          </w:p>
        </w:tc>
      </w:tr>
      <w:tr w:rsidR="00982AFC" w:rsidRPr="00982AFC" w:rsidTr="00FB71F9">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FB71F9">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FB71F9">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FB71F9">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FB71F9">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5"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c>
          <w:tcPr>
            <w:tcW w:w="2176" w:type="dxa"/>
            <w:shd w:val="clear" w:color="auto" w:fill="auto"/>
          </w:tcPr>
          <w:p w:rsidR="00982AFC" w:rsidRPr="00982AFC" w:rsidRDefault="00982AFC" w:rsidP="00982AFC">
            <w:pPr>
              <w:rPr>
                <w:rFonts w:ascii="ＭＳ 明朝" w:eastAsia="ＭＳ 明朝" w:hAnsi="ＭＳ 明朝" w:cs="Times New Roman"/>
                <w:szCs w:val="24"/>
              </w:rPr>
            </w:pPr>
          </w:p>
        </w:tc>
      </w:tr>
    </w:tbl>
    <w:p w:rsidR="00982AFC" w:rsidRPr="00982AFC" w:rsidRDefault="00982AFC" w:rsidP="00982AFC">
      <w:pPr>
        <w:rPr>
          <w:rFonts w:ascii="ＭＳ 明朝" w:eastAsia="ＭＳ 明朝" w:hAnsi="ＭＳ 明朝" w:cs="Times New Roman"/>
          <w:szCs w:val="24"/>
        </w:rPr>
      </w:pPr>
    </w:p>
    <w:p w:rsidR="00982AFC" w:rsidRPr="00982AFC" w:rsidRDefault="00FB71F9" w:rsidP="00982AFC">
      <w:pPr>
        <w:rPr>
          <w:rFonts w:ascii="ＭＳ 明朝" w:eastAsia="ＭＳ 明朝" w:hAnsi="ＭＳ 明朝" w:cs="Times New Roman"/>
          <w:szCs w:val="24"/>
        </w:rPr>
      </w:pPr>
      <w:r>
        <w:rPr>
          <w:rFonts w:ascii="ＭＳ 明朝" w:eastAsia="ＭＳ 明朝" w:hAnsi="ＭＳ 明朝" w:cs="Times New Roman" w:hint="eastAsia"/>
          <w:szCs w:val="24"/>
        </w:rPr>
        <w:t>別紙２（本規程第１１条関連）</w:t>
      </w:r>
    </w:p>
    <w:p w:rsidR="00982AFC" w:rsidRPr="00982AFC" w:rsidRDefault="00982AFC" w:rsidP="00982AFC">
      <w:pPr>
        <w:rPr>
          <w:rFonts w:ascii="ＭＳ 明朝" w:eastAsia="ＭＳ 明朝" w:hAnsi="ＭＳ 明朝" w:cs="Times New Roman"/>
          <w:szCs w:val="24"/>
        </w:rPr>
      </w:pPr>
    </w:p>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鍵貸出管理台帳</w:t>
      </w:r>
    </w:p>
    <w:p w:rsidR="00982AFC" w:rsidRPr="00982AFC" w:rsidRDefault="00982AFC" w:rsidP="00982AFC">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43"/>
        <w:gridCol w:w="1243"/>
        <w:gridCol w:w="1243"/>
        <w:gridCol w:w="1243"/>
        <w:gridCol w:w="1243"/>
        <w:gridCol w:w="1244"/>
      </w:tblGrid>
      <w:tr w:rsidR="00982AFC" w:rsidRPr="00982AFC" w:rsidTr="00FB71F9">
        <w:tc>
          <w:tcPr>
            <w:tcW w:w="1243" w:type="dxa"/>
            <w:vMerge w:val="restart"/>
            <w:shd w:val="clear" w:color="auto" w:fill="auto"/>
            <w:vAlign w:val="center"/>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鍵の番号</w:t>
            </w:r>
          </w:p>
        </w:tc>
        <w:tc>
          <w:tcPr>
            <w:tcW w:w="3729" w:type="dxa"/>
            <w:gridSpan w:val="3"/>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貸　　出</w:t>
            </w:r>
          </w:p>
        </w:tc>
        <w:tc>
          <w:tcPr>
            <w:tcW w:w="3730" w:type="dxa"/>
            <w:gridSpan w:val="3"/>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返　　却</w:t>
            </w:r>
          </w:p>
        </w:tc>
      </w:tr>
      <w:tr w:rsidR="00982AFC" w:rsidRPr="00982AFC" w:rsidTr="00FB71F9">
        <w:tc>
          <w:tcPr>
            <w:tcW w:w="1243" w:type="dxa"/>
            <w:vMerge/>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氏　名</w:t>
            </w:r>
          </w:p>
        </w:tc>
        <w:tc>
          <w:tcPr>
            <w:tcW w:w="1243"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時間</w:t>
            </w:r>
          </w:p>
        </w:tc>
        <w:tc>
          <w:tcPr>
            <w:tcW w:w="1243"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貸出者</w:t>
            </w:r>
          </w:p>
        </w:tc>
        <w:tc>
          <w:tcPr>
            <w:tcW w:w="1243"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氏名</w:t>
            </w:r>
          </w:p>
        </w:tc>
        <w:tc>
          <w:tcPr>
            <w:tcW w:w="1243"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時間</w:t>
            </w:r>
          </w:p>
        </w:tc>
        <w:tc>
          <w:tcPr>
            <w:tcW w:w="1244" w:type="dxa"/>
            <w:shd w:val="clear" w:color="auto" w:fill="auto"/>
          </w:tcPr>
          <w:p w:rsidR="00982AFC" w:rsidRPr="00982AFC" w:rsidRDefault="00982AFC" w:rsidP="00982AFC">
            <w:pPr>
              <w:jc w:val="center"/>
              <w:rPr>
                <w:rFonts w:ascii="ＭＳ 明朝" w:eastAsia="ＭＳ 明朝" w:hAnsi="ＭＳ 明朝" w:cs="Times New Roman"/>
                <w:szCs w:val="24"/>
              </w:rPr>
            </w:pPr>
            <w:r w:rsidRPr="00982AFC">
              <w:rPr>
                <w:rFonts w:ascii="ＭＳ 明朝" w:eastAsia="ＭＳ 明朝" w:hAnsi="ＭＳ 明朝" w:cs="Times New Roman" w:hint="eastAsia"/>
                <w:szCs w:val="24"/>
              </w:rPr>
              <w:t>受取者</w:t>
            </w:r>
          </w:p>
        </w:tc>
      </w:tr>
      <w:tr w:rsidR="00982AFC" w:rsidRPr="00982AFC" w:rsidTr="00FB71F9">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4" w:type="dxa"/>
            <w:shd w:val="clear" w:color="auto" w:fill="auto"/>
          </w:tcPr>
          <w:p w:rsidR="00982AFC" w:rsidRPr="00982AFC" w:rsidRDefault="00982AFC" w:rsidP="00982AFC">
            <w:pPr>
              <w:rPr>
                <w:rFonts w:ascii="ＭＳ 明朝" w:eastAsia="ＭＳ 明朝" w:hAnsi="ＭＳ 明朝" w:cs="Times New Roman"/>
                <w:szCs w:val="24"/>
              </w:rPr>
            </w:pPr>
          </w:p>
        </w:tc>
      </w:tr>
      <w:tr w:rsidR="00982AFC" w:rsidRPr="00982AFC" w:rsidTr="00FB71F9">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3" w:type="dxa"/>
            <w:shd w:val="clear" w:color="auto" w:fill="auto"/>
          </w:tcPr>
          <w:p w:rsidR="00982AFC" w:rsidRPr="00982AFC" w:rsidRDefault="00982AFC" w:rsidP="00982AFC">
            <w:pPr>
              <w:rPr>
                <w:rFonts w:ascii="ＭＳ 明朝" w:eastAsia="ＭＳ 明朝" w:hAnsi="ＭＳ 明朝" w:cs="Times New Roman"/>
                <w:szCs w:val="24"/>
              </w:rPr>
            </w:pPr>
          </w:p>
        </w:tc>
        <w:tc>
          <w:tcPr>
            <w:tcW w:w="1244" w:type="dxa"/>
            <w:shd w:val="clear" w:color="auto" w:fill="auto"/>
          </w:tcPr>
          <w:p w:rsidR="00982AFC" w:rsidRPr="00982AFC" w:rsidRDefault="00982AFC" w:rsidP="00982AFC">
            <w:pPr>
              <w:rPr>
                <w:rFonts w:ascii="ＭＳ 明朝" w:eastAsia="ＭＳ 明朝" w:hAnsi="ＭＳ 明朝" w:cs="Times New Roman"/>
                <w:szCs w:val="24"/>
              </w:rPr>
            </w:pPr>
          </w:p>
        </w:tc>
      </w:tr>
    </w:tbl>
    <w:p w:rsidR="00982AFC" w:rsidRPr="00982AFC" w:rsidRDefault="00982AFC" w:rsidP="00982AFC">
      <w:pPr>
        <w:rPr>
          <w:rFonts w:ascii="ＭＳ 明朝" w:eastAsia="ＭＳ 明朝" w:hAnsi="ＭＳ 明朝" w:cs="Times New Roman"/>
          <w:szCs w:val="24"/>
        </w:rPr>
      </w:pPr>
    </w:p>
    <w:p w:rsidR="0001334D" w:rsidRDefault="0001334D"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szCs w:val="24"/>
        </w:rPr>
        <w:br w:type="page"/>
      </w:r>
    </w:p>
    <w:p w:rsidR="002136CF" w:rsidRPr="002136CF" w:rsidRDefault="0001334D" w:rsidP="002136CF">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r>
        <w:rPr>
          <w:rFonts w:ascii="ＭＳ 明朝" w:eastAsia="ＭＳ 明朝" w:hAnsi="Times New Roman" w:cs="Times New Roman" w:hint="eastAsia"/>
          <w:szCs w:val="24"/>
        </w:rPr>
        <w:lastRenderedPageBreak/>
        <w:t>別紙３</w:t>
      </w:r>
      <w:r w:rsidR="002136CF">
        <w:rPr>
          <w:rFonts w:ascii="ＭＳ 明朝" w:eastAsia="ＭＳ 明朝" w:hAnsi="Times New Roman" w:cs="Times New Roman" w:hint="eastAsia"/>
          <w:szCs w:val="24"/>
        </w:rPr>
        <w:t>－１</w:t>
      </w:r>
      <w:r w:rsidR="00447268">
        <w:rPr>
          <w:rFonts w:hint="eastAsia"/>
        </w:rPr>
        <w:t>（本規程第１９条・第２４条関連）</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当社従業員　及び　扶養家族様　各位</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sidRPr="00C82C93">
        <w:rPr>
          <w:rFonts w:ascii="Century" w:eastAsia="ＭＳ 明朝" w:hAnsi="Century" w:cs="Times New Roman" w:hint="eastAsia"/>
          <w:szCs w:val="21"/>
        </w:rPr>
        <w:t>個人番号（マイナンバー）の利用が平成２８年１月から社会保障や税の分野での利用が開始することに伴い、会社として、以下の事務のために利用するために、皆さまやご家族（扶養家族）の個人番号を届け出てもらう必要があります。</w:t>
      </w:r>
    </w:p>
    <w:p w:rsidR="002136CF" w:rsidRPr="00C82C93" w:rsidRDefault="002136CF" w:rsidP="002136CF">
      <w:pPr>
        <w:spacing w:line="300" w:lineRule="auto"/>
        <w:jc w:val="left"/>
        <w:rPr>
          <w:rFonts w:ascii="Century" w:eastAsia="ＭＳ 明朝" w:hAnsi="Century" w:cs="Times New Roman"/>
          <w:szCs w:val="21"/>
        </w:rPr>
      </w:pPr>
    </w:p>
    <w:tbl>
      <w:tblPr>
        <w:tblStyle w:val="ad"/>
        <w:tblW w:w="0" w:type="auto"/>
        <w:tblLook w:val="04A0" w:firstRow="1" w:lastRow="0" w:firstColumn="1" w:lastColumn="0" w:noHBand="0" w:noVBand="1"/>
      </w:tblPr>
      <w:tblGrid>
        <w:gridCol w:w="8702"/>
      </w:tblGrid>
      <w:tr w:rsidR="002136CF" w:rsidRPr="00C82C93" w:rsidTr="002136CF">
        <w:tc>
          <w:tcPr>
            <w:tcW w:w="8702" w:type="dxa"/>
          </w:tcPr>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①源泉徴収関連事務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②扶養控除等（異動）申告書、保険料控除申告書兼給与所得者の配偶者特別控除申告書作成事務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③退職所得に関する申告書作成事務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④財産形成住宅貯蓄・財産形成年金貯蓄に関する申告書、届出書及び申込書作成事務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⑤個人住民税関連事務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⑥雇用保険関連事務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⑦健康保険・厚生年金保険関連事務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⑧国民年金第３号被保険者の届出事務</w:t>
            </w: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⑨その他上記①から⑧の事務に関連する事務</w:t>
            </w:r>
          </w:p>
        </w:tc>
      </w:tr>
    </w:tbl>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hint="eastAsia"/>
          <w:szCs w:val="21"/>
        </w:rPr>
        <w:t xml:space="preserve">　そこで、</w:t>
      </w:r>
      <w:r w:rsidRPr="00C82C93">
        <w:rPr>
          <w:rFonts w:ascii="Century" w:eastAsia="ＭＳ 明朝" w:hAnsi="Century" w:cs="Times New Roman" w:hint="eastAsia"/>
          <w:b/>
          <w:szCs w:val="21"/>
          <w:u w:val="single"/>
        </w:rPr>
        <w:t>【平成２７年１２月●日】</w:t>
      </w:r>
      <w:r w:rsidRPr="00C82C93">
        <w:rPr>
          <w:rFonts w:ascii="Century" w:eastAsia="ＭＳ 明朝" w:hAnsi="Century" w:cs="Times New Roman" w:hint="eastAsia"/>
          <w:szCs w:val="21"/>
        </w:rPr>
        <w:t>に、皆さまに関する次頁の</w:t>
      </w:r>
      <w:r w:rsidRPr="00C82C93">
        <w:rPr>
          <w:rFonts w:ascii="Century" w:eastAsia="ＭＳ 明朝" w:hAnsi="Century" w:cs="Times New Roman" w:hint="eastAsia"/>
          <w:b/>
          <w:szCs w:val="21"/>
          <w:u w:val="single"/>
        </w:rPr>
        <w:t>番号確認書類（原本）</w:t>
      </w:r>
      <w:r w:rsidRPr="00C82C93">
        <w:rPr>
          <w:rFonts w:ascii="Century" w:eastAsia="ＭＳ 明朝" w:hAnsi="Century" w:cs="Times New Roman" w:hint="eastAsia"/>
          <w:szCs w:val="21"/>
        </w:rPr>
        <w:t>および</w:t>
      </w:r>
      <w:r w:rsidRPr="00C82C93">
        <w:rPr>
          <w:rFonts w:ascii="Century" w:eastAsia="ＭＳ 明朝" w:hAnsi="Century" w:cs="Times New Roman" w:hint="eastAsia"/>
          <w:b/>
          <w:szCs w:val="21"/>
          <w:u w:val="single"/>
        </w:rPr>
        <w:t>身元確認書類（原本）</w:t>
      </w:r>
      <w:r w:rsidR="0050762F">
        <w:rPr>
          <w:rFonts w:ascii="Century" w:eastAsia="ＭＳ 明朝" w:hAnsi="Century" w:cs="Times New Roman" w:hint="eastAsia"/>
          <w:szCs w:val="21"/>
        </w:rPr>
        <w:t>および別添</w:t>
      </w:r>
      <w:r w:rsidRPr="00C82C93">
        <w:rPr>
          <w:rFonts w:ascii="Century" w:eastAsia="ＭＳ 明朝" w:hAnsi="Century" w:cs="Times New Roman" w:hint="eastAsia"/>
          <w:szCs w:val="21"/>
        </w:rPr>
        <w:t>の</w:t>
      </w:r>
      <w:r w:rsidRPr="00C82C93">
        <w:rPr>
          <w:rFonts w:ascii="Century" w:eastAsia="ＭＳ 明朝" w:hAnsi="Century" w:cs="Times New Roman" w:hint="eastAsia"/>
          <w:b/>
          <w:szCs w:val="21"/>
          <w:u w:val="single"/>
        </w:rPr>
        <w:t>「</w:t>
      </w:r>
      <w:r w:rsidR="0050762F">
        <w:rPr>
          <w:rFonts w:ascii="Century" w:eastAsia="ＭＳ 明朝" w:hAnsi="Century" w:cs="Times New Roman" w:hint="eastAsia"/>
          <w:b/>
          <w:szCs w:val="21"/>
          <w:u w:val="single"/>
        </w:rPr>
        <w:t>本人・</w:t>
      </w:r>
      <w:r w:rsidRPr="00C82C93">
        <w:rPr>
          <w:rFonts w:ascii="Century" w:eastAsia="ＭＳ 明朝" w:hAnsi="Century" w:cs="Times New Roman" w:hint="eastAsia"/>
          <w:b/>
          <w:szCs w:val="21"/>
          <w:u w:val="single"/>
        </w:rPr>
        <w:t>扶養家族個人番号一覧表」</w:t>
      </w:r>
      <w:r w:rsidRPr="00C82C93">
        <w:rPr>
          <w:rFonts w:ascii="Century" w:eastAsia="ＭＳ 明朝" w:hAnsi="Century" w:cs="Times New Roman" w:hint="eastAsia"/>
          <w:szCs w:val="21"/>
        </w:rPr>
        <w:t>に</w:t>
      </w:r>
      <w:r w:rsidR="0050762F">
        <w:rPr>
          <w:rFonts w:ascii="Century" w:eastAsia="ＭＳ 明朝" w:hAnsi="Century" w:cs="Times New Roman" w:hint="eastAsia"/>
          <w:szCs w:val="21"/>
        </w:rPr>
        <w:t>ご本人および</w:t>
      </w:r>
      <w:r w:rsidRPr="00C82C93">
        <w:rPr>
          <w:rFonts w:ascii="Century" w:eastAsia="ＭＳ 明朝" w:hAnsi="Century" w:cs="Times New Roman" w:hint="eastAsia"/>
          <w:szCs w:val="21"/>
        </w:rPr>
        <w:t>ご家族の個人番号等を確認のうえご記載の上、会社に持参してください。人事部労務課の事務取扱担当者がこれらの書類を確認いたします。下記の書類を有していない場合は、事前に人事部労務課にご相談ください（</w:t>
      </w:r>
      <w:r w:rsidRPr="00C82C93">
        <w:rPr>
          <w:rFonts w:ascii="Century" w:eastAsia="ＭＳ 明朝" w:hAnsi="Century" w:cs="Times New Roman" w:hint="eastAsia"/>
          <w:szCs w:val="21"/>
        </w:rPr>
        <w:t>TEL</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r w:rsidRPr="00C82C93">
        <w:rPr>
          <w:rFonts w:ascii="Century" w:eastAsia="ＭＳ 明朝" w:hAnsi="Century" w:cs="Times New Roman" w:hint="eastAsia"/>
          <w:szCs w:val="21"/>
        </w:rPr>
        <w:t>○○○○）。</w:t>
      </w:r>
    </w:p>
    <w:p w:rsidR="002136CF" w:rsidRPr="00C82C93" w:rsidRDefault="002136CF" w:rsidP="002136CF">
      <w:pPr>
        <w:rPr>
          <w:szCs w:val="21"/>
        </w:rPr>
      </w:pPr>
    </w:p>
    <w:p w:rsidR="002136CF" w:rsidRPr="00C82C93" w:rsidRDefault="002136CF" w:rsidP="002136CF">
      <w:pPr>
        <w:rPr>
          <w:szCs w:val="21"/>
        </w:rPr>
      </w:pPr>
    </w:p>
    <w:tbl>
      <w:tblPr>
        <w:tblStyle w:val="ad"/>
        <w:tblW w:w="0" w:type="auto"/>
        <w:tblLook w:val="04A0" w:firstRow="1" w:lastRow="0" w:firstColumn="1" w:lastColumn="0" w:noHBand="0" w:noVBand="1"/>
      </w:tblPr>
      <w:tblGrid>
        <w:gridCol w:w="4351"/>
        <w:gridCol w:w="4351"/>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いずれか１つの</w:t>
            </w:r>
            <w:r w:rsidRPr="00C82C93">
              <w:rPr>
                <w:rFonts w:hint="eastAsia"/>
                <w:szCs w:val="21"/>
              </w:rPr>
              <w:t>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いずれか１つの</w:t>
            </w:r>
            <w:r w:rsidRPr="00C82C93">
              <w:rPr>
                <w:rFonts w:hint="eastAsia"/>
                <w:szCs w:val="21"/>
              </w:rPr>
              <w:t>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上記の身元確認書類を有していない場合は、以下のうち</w:t>
            </w:r>
            <w:r w:rsidRPr="00C82C93">
              <w:rPr>
                <w:rFonts w:hint="eastAsia"/>
                <w:b/>
                <w:szCs w:val="21"/>
                <w:u w:val="single"/>
              </w:rPr>
              <w:t>いずれか２つの身元確認書類</w:t>
            </w:r>
          </w:p>
          <w:p w:rsidR="002136CF" w:rsidRPr="00C82C93" w:rsidRDefault="002136CF" w:rsidP="002136CF">
            <w:pPr>
              <w:rPr>
                <w:szCs w:val="21"/>
              </w:rPr>
            </w:pPr>
            <w:r w:rsidRPr="00C82C93">
              <w:rPr>
                <w:rFonts w:hint="eastAsia"/>
                <w:szCs w:val="21"/>
              </w:rPr>
              <w:t>〇健康保険被保険者証、年金手帳、児童扶養手当証書、特別児童扶養手当証書</w:t>
            </w:r>
          </w:p>
          <w:p w:rsidR="002136CF" w:rsidRPr="00C82C93" w:rsidRDefault="002136CF" w:rsidP="002136CF">
            <w:pPr>
              <w:rPr>
                <w:szCs w:val="21"/>
              </w:rPr>
            </w:pPr>
            <w:r w:rsidRPr="00C82C93">
              <w:rPr>
                <w:rFonts w:hint="eastAsia"/>
                <w:szCs w:val="21"/>
              </w:rPr>
              <w:t>○その他個人番号利用事務実施者が認める方法</w:t>
            </w:r>
          </w:p>
        </w:tc>
      </w:tr>
    </w:tbl>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sidRPr="00C82C93">
        <w:rPr>
          <w:rFonts w:ascii="Century" w:eastAsia="ＭＳ 明朝" w:hAnsi="Century" w:cs="Times New Roman"/>
          <w:szCs w:val="21"/>
        </w:rPr>
        <w:br w:type="page"/>
      </w:r>
    </w:p>
    <w:p w:rsidR="002136CF" w:rsidRPr="006E5F25" w:rsidRDefault="002136CF" w:rsidP="002136CF">
      <w:pPr>
        <w:jc w:val="center"/>
        <w:rPr>
          <w:b/>
          <w:szCs w:val="21"/>
        </w:rPr>
      </w:pPr>
      <w:r w:rsidRPr="006E5F25">
        <w:rPr>
          <w:rFonts w:hint="eastAsia"/>
          <w:b/>
          <w:szCs w:val="21"/>
        </w:rPr>
        <w:lastRenderedPageBreak/>
        <w:t>本人・扶養家族個人番号一覧表</w:t>
      </w:r>
    </w:p>
    <w:p w:rsidR="002136CF" w:rsidRPr="00C82C93" w:rsidRDefault="002136CF" w:rsidP="002136CF">
      <w:pPr>
        <w:rPr>
          <w:szCs w:val="21"/>
        </w:rPr>
      </w:pPr>
    </w:p>
    <w:p w:rsidR="002136CF" w:rsidRPr="00C82C93" w:rsidRDefault="002136CF" w:rsidP="002136CF">
      <w:pPr>
        <w:jc w:val="right"/>
        <w:rPr>
          <w:szCs w:val="21"/>
        </w:rPr>
      </w:pPr>
      <w:r w:rsidRPr="00C82C93">
        <w:rPr>
          <w:rFonts w:hint="eastAsia"/>
          <w:szCs w:val="21"/>
        </w:rPr>
        <w:t>【従業員名・押印】</w:t>
      </w:r>
    </w:p>
    <w:p w:rsidR="002136CF" w:rsidRPr="00C82C93" w:rsidRDefault="002136CF" w:rsidP="002136CF">
      <w:pPr>
        <w:rPr>
          <w:szCs w:val="21"/>
        </w:rPr>
      </w:pPr>
    </w:p>
    <w:p w:rsidR="002136CF" w:rsidRPr="00C82C93" w:rsidRDefault="002136CF" w:rsidP="002136CF">
      <w:pPr>
        <w:rPr>
          <w:szCs w:val="21"/>
        </w:rPr>
      </w:pPr>
      <w:r>
        <w:rPr>
          <w:rFonts w:hint="eastAsia"/>
          <w:szCs w:val="21"/>
        </w:rPr>
        <w:t>私および</w:t>
      </w:r>
      <w:r w:rsidRPr="00C82C93">
        <w:rPr>
          <w:rFonts w:hint="eastAsia"/>
          <w:szCs w:val="21"/>
        </w:rPr>
        <w:t>私の扶養家族の個人番号は以下のとおりです。</w:t>
      </w:r>
    </w:p>
    <w:p w:rsidR="002136CF" w:rsidRPr="00C82C93" w:rsidRDefault="002136CF" w:rsidP="002136CF">
      <w:pPr>
        <w:jc w:val="left"/>
        <w:rPr>
          <w:rFonts w:ascii="Century" w:eastAsia="ＭＳ 明朝" w:hAnsi="Century" w:cs="Times New Roman"/>
          <w:szCs w:val="21"/>
        </w:rPr>
      </w:pPr>
    </w:p>
    <w:tbl>
      <w:tblPr>
        <w:tblStyle w:val="ad"/>
        <w:tblW w:w="0" w:type="auto"/>
        <w:tblLook w:val="04A0" w:firstRow="1" w:lastRow="0" w:firstColumn="1" w:lastColumn="0" w:noHBand="0" w:noVBand="1"/>
      </w:tblPr>
      <w:tblGrid>
        <w:gridCol w:w="2660"/>
        <w:gridCol w:w="849"/>
        <w:gridCol w:w="994"/>
        <w:gridCol w:w="1842"/>
        <w:gridCol w:w="2375"/>
      </w:tblGrid>
      <w:tr w:rsidR="002136CF" w:rsidRPr="00C82C93" w:rsidTr="002136CF">
        <w:tc>
          <w:tcPr>
            <w:tcW w:w="2660"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氏名</w:t>
            </w:r>
          </w:p>
        </w:tc>
        <w:tc>
          <w:tcPr>
            <w:tcW w:w="849"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続柄</w:t>
            </w:r>
          </w:p>
        </w:tc>
        <w:tc>
          <w:tcPr>
            <w:tcW w:w="994"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性別</w:t>
            </w:r>
          </w:p>
        </w:tc>
        <w:tc>
          <w:tcPr>
            <w:tcW w:w="1842"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生年月日</w:t>
            </w:r>
          </w:p>
        </w:tc>
        <w:tc>
          <w:tcPr>
            <w:tcW w:w="2375" w:type="dxa"/>
          </w:tcPr>
          <w:p w:rsidR="002136CF" w:rsidRPr="00C82C93" w:rsidRDefault="002136CF" w:rsidP="002136CF">
            <w:pPr>
              <w:jc w:val="center"/>
              <w:rPr>
                <w:rFonts w:ascii="Century" w:eastAsia="ＭＳ 明朝" w:hAnsi="Century" w:cs="Times New Roman"/>
                <w:szCs w:val="21"/>
              </w:rPr>
            </w:pPr>
            <w:r w:rsidRPr="00C82C93">
              <w:rPr>
                <w:rFonts w:ascii="Century" w:eastAsia="ＭＳ 明朝" w:hAnsi="Century" w:cs="Times New Roman" w:hint="eastAsia"/>
                <w:szCs w:val="21"/>
              </w:rPr>
              <w:t>個人番号</w:t>
            </w: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r w:rsidR="002136CF" w:rsidRPr="00C82C93" w:rsidTr="002136CF">
        <w:tc>
          <w:tcPr>
            <w:tcW w:w="2660" w:type="dxa"/>
          </w:tcPr>
          <w:p w:rsidR="002136CF" w:rsidRPr="00C82C93" w:rsidRDefault="002136CF" w:rsidP="002136CF">
            <w:pPr>
              <w:jc w:val="left"/>
              <w:rPr>
                <w:rFonts w:ascii="Century" w:eastAsia="ＭＳ 明朝" w:hAnsi="Century" w:cs="Times New Roman"/>
                <w:szCs w:val="21"/>
              </w:rPr>
            </w:pPr>
          </w:p>
        </w:tc>
        <w:tc>
          <w:tcPr>
            <w:tcW w:w="849" w:type="dxa"/>
          </w:tcPr>
          <w:p w:rsidR="002136CF" w:rsidRPr="00C82C93" w:rsidRDefault="002136CF" w:rsidP="002136CF">
            <w:pPr>
              <w:jc w:val="left"/>
              <w:rPr>
                <w:rFonts w:ascii="Century" w:eastAsia="ＭＳ 明朝" w:hAnsi="Century" w:cs="Times New Roman"/>
                <w:szCs w:val="21"/>
              </w:rPr>
            </w:pPr>
          </w:p>
        </w:tc>
        <w:tc>
          <w:tcPr>
            <w:tcW w:w="994" w:type="dxa"/>
          </w:tcPr>
          <w:p w:rsidR="002136CF" w:rsidRPr="00C82C93" w:rsidRDefault="002136CF" w:rsidP="002136CF">
            <w:pPr>
              <w:jc w:val="left"/>
              <w:rPr>
                <w:rFonts w:ascii="Century" w:eastAsia="ＭＳ 明朝" w:hAnsi="Century" w:cs="Times New Roman"/>
                <w:szCs w:val="21"/>
              </w:rPr>
            </w:pPr>
          </w:p>
        </w:tc>
        <w:tc>
          <w:tcPr>
            <w:tcW w:w="1842" w:type="dxa"/>
          </w:tcPr>
          <w:p w:rsidR="002136CF" w:rsidRPr="00C82C93" w:rsidRDefault="002136CF" w:rsidP="002136CF">
            <w:pPr>
              <w:jc w:val="left"/>
              <w:rPr>
                <w:rFonts w:ascii="Century" w:eastAsia="ＭＳ 明朝" w:hAnsi="Century" w:cs="Times New Roman"/>
                <w:szCs w:val="21"/>
              </w:rPr>
            </w:pPr>
          </w:p>
        </w:tc>
        <w:tc>
          <w:tcPr>
            <w:tcW w:w="2375" w:type="dxa"/>
          </w:tcPr>
          <w:p w:rsidR="002136CF" w:rsidRPr="00C82C93" w:rsidRDefault="002136CF" w:rsidP="002136CF">
            <w:pPr>
              <w:jc w:val="left"/>
              <w:rPr>
                <w:rFonts w:ascii="Century" w:eastAsia="ＭＳ 明朝" w:hAnsi="Century" w:cs="Times New Roman"/>
                <w:szCs w:val="21"/>
              </w:rPr>
            </w:pPr>
          </w:p>
        </w:tc>
      </w:tr>
    </w:tbl>
    <w:p w:rsidR="002136CF" w:rsidRPr="00C82C93" w:rsidRDefault="002136CF" w:rsidP="002136CF">
      <w:pPr>
        <w:spacing w:line="300" w:lineRule="auto"/>
        <w:rPr>
          <w:rFonts w:ascii="Century" w:eastAsia="ＭＳ 明朝" w:hAnsi="Century" w:cs="Times New Roman"/>
          <w:szCs w:val="21"/>
        </w:rPr>
      </w:pPr>
    </w:p>
    <w:p w:rsidR="002136CF" w:rsidRDefault="002136CF" w:rsidP="002136CF">
      <w:pPr>
        <w:widowControl/>
        <w:jc w:val="left"/>
      </w:pPr>
      <w:r>
        <w:br w:type="page"/>
      </w:r>
    </w:p>
    <w:p w:rsidR="002136CF" w:rsidRDefault="002136CF" w:rsidP="002136CF">
      <w:r>
        <w:rPr>
          <w:rFonts w:hint="eastAsia"/>
        </w:rPr>
        <w:lastRenderedPageBreak/>
        <w:t>別紙３－２</w:t>
      </w:r>
      <w:r w:rsidR="00447268">
        <w:rPr>
          <w:rFonts w:hint="eastAsia"/>
        </w:rPr>
        <w:t>（本規程第１９条・第２４条関連）</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【報酬の支払先（個人）の氏名】　様</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個人番号（マイナンバー）の利用が</w:t>
      </w:r>
      <w:r w:rsidRPr="00C82C93">
        <w:rPr>
          <w:rFonts w:ascii="Century" w:eastAsia="ＭＳ 明朝" w:hAnsi="Century" w:cs="Times New Roman" w:hint="eastAsia"/>
          <w:szCs w:val="21"/>
        </w:rPr>
        <w:t>開始することに伴い、会社として、</w:t>
      </w:r>
      <w:r>
        <w:rPr>
          <w:rFonts w:ascii="Century" w:eastAsia="ＭＳ 明朝" w:hAnsi="Century" w:cs="Times New Roman" w:hint="eastAsia"/>
          <w:szCs w:val="21"/>
        </w:rPr>
        <w:t>「</w:t>
      </w:r>
      <w:r w:rsidRPr="008608C4">
        <w:rPr>
          <w:rFonts w:ascii="Century" w:eastAsia="ＭＳ 明朝" w:hAnsi="Century" w:cs="Times New Roman" w:hint="eastAsia"/>
          <w:b/>
          <w:szCs w:val="21"/>
        </w:rPr>
        <w:t>報酬、料金、契約金及び賞金の支払調書</w:t>
      </w:r>
      <w:r w:rsidRPr="00110735">
        <w:rPr>
          <w:rFonts w:ascii="Century" w:eastAsia="ＭＳ 明朝" w:hAnsi="Century" w:cs="Times New Roman" w:hint="eastAsia"/>
          <w:b/>
          <w:szCs w:val="21"/>
        </w:rPr>
        <w:t>作成事務</w:t>
      </w:r>
      <w:r>
        <w:rPr>
          <w:rFonts w:ascii="Century" w:eastAsia="ＭＳ 明朝" w:hAnsi="Century" w:cs="Times New Roman" w:hint="eastAsia"/>
          <w:szCs w:val="21"/>
        </w:rPr>
        <w:t>」</w:t>
      </w:r>
      <w:r w:rsidRPr="00C82C93">
        <w:rPr>
          <w:rFonts w:ascii="Century" w:eastAsia="ＭＳ 明朝" w:hAnsi="Century" w:cs="Times New Roman" w:hint="eastAsia"/>
          <w:szCs w:val="21"/>
        </w:rPr>
        <w:t>に利用するために、</w:t>
      </w:r>
      <w:r>
        <w:rPr>
          <w:rFonts w:ascii="Century" w:eastAsia="ＭＳ 明朝" w:hAnsi="Century" w:cs="Times New Roman" w:hint="eastAsia"/>
          <w:szCs w:val="21"/>
        </w:rPr>
        <w:t>【報酬の支払先（個人）の氏名】様</w:t>
      </w:r>
      <w:r w:rsidRPr="00C82C93">
        <w:rPr>
          <w:rFonts w:ascii="Century" w:eastAsia="ＭＳ 明朝" w:hAnsi="Century" w:cs="Times New Roman" w:hint="eastAsia"/>
          <w:szCs w:val="21"/>
        </w:rPr>
        <w:t>の個人番号を届け出てもらう必要があります。</w:t>
      </w:r>
    </w:p>
    <w:p w:rsidR="002136CF" w:rsidRPr="001B4279" w:rsidRDefault="002136CF" w:rsidP="002136CF">
      <w:r>
        <w:rPr>
          <w:rFonts w:hint="eastAsia"/>
        </w:rPr>
        <w:t xml:space="preserve">　</w:t>
      </w:r>
      <w:r w:rsidRPr="00110735">
        <w:rPr>
          <w:rFonts w:hint="eastAsia"/>
        </w:rPr>
        <w:t>そこで、</w:t>
      </w:r>
      <w:r w:rsidR="0050762F">
        <w:rPr>
          <w:rFonts w:hint="eastAsia"/>
        </w:rPr>
        <w:t>大変恐れ入りますが、下記</w:t>
      </w:r>
      <w:r>
        <w:rPr>
          <w:rFonts w:hint="eastAsia"/>
        </w:rPr>
        <w:t>の</w:t>
      </w:r>
      <w:r w:rsidRPr="001B4279">
        <w:rPr>
          <w:rFonts w:hint="eastAsia"/>
          <w:b/>
        </w:rPr>
        <w:t>番号確認書類</w:t>
      </w:r>
      <w:r w:rsidRPr="00110735">
        <w:rPr>
          <w:rFonts w:hint="eastAsia"/>
        </w:rPr>
        <w:t>および</w:t>
      </w:r>
      <w:r w:rsidRPr="001B4279">
        <w:rPr>
          <w:rFonts w:hint="eastAsia"/>
          <w:b/>
        </w:rPr>
        <w:t>身元確認書類</w:t>
      </w:r>
      <w:r>
        <w:rPr>
          <w:rFonts w:hint="eastAsia"/>
        </w:rPr>
        <w:t>のコピーを添付の返信用封筒に封入して頂いた上で弊社宛にご送付いただければ幸いです。ご質問につきましては、</w:t>
      </w:r>
      <w:r w:rsidRPr="001B4279">
        <w:rPr>
          <w:rFonts w:hint="eastAsia"/>
        </w:rPr>
        <w:t>事前に</w:t>
      </w:r>
      <w:r>
        <w:rPr>
          <w:rFonts w:hint="eastAsia"/>
        </w:rPr>
        <w:t>経理部会計課</w:t>
      </w:r>
      <w:r w:rsidRPr="001B4279">
        <w:rPr>
          <w:rFonts w:hint="eastAsia"/>
        </w:rPr>
        <w:t>にご相談ください（</w:t>
      </w:r>
      <w:r w:rsidRPr="001B4279">
        <w:rPr>
          <w:rFonts w:hint="eastAsia"/>
        </w:rPr>
        <w:t>TEL</w:t>
      </w:r>
      <w:r w:rsidRPr="001B4279">
        <w:rPr>
          <w:rFonts w:hint="eastAsia"/>
        </w:rPr>
        <w:t>：○○</w:t>
      </w:r>
      <w:r w:rsidRPr="001B4279">
        <w:rPr>
          <w:rFonts w:hint="eastAsia"/>
        </w:rPr>
        <w:t>-</w:t>
      </w:r>
      <w:r w:rsidRPr="001B4279">
        <w:rPr>
          <w:rFonts w:hint="eastAsia"/>
        </w:rPr>
        <w:t>○○○○</w:t>
      </w:r>
      <w:r w:rsidRPr="001B4279">
        <w:rPr>
          <w:rFonts w:hint="eastAsia"/>
        </w:rPr>
        <w:t>-</w:t>
      </w:r>
      <w:r w:rsidRPr="001B4279">
        <w:rPr>
          <w:rFonts w:hint="eastAsia"/>
        </w:rPr>
        <w:t>○○○○）。</w:t>
      </w:r>
    </w:p>
    <w:tbl>
      <w:tblPr>
        <w:tblStyle w:val="ad"/>
        <w:tblW w:w="0" w:type="auto"/>
        <w:tblLook w:val="04A0" w:firstRow="1" w:lastRow="0" w:firstColumn="1" w:lastColumn="0" w:noHBand="0" w:noVBand="1"/>
      </w:tblPr>
      <w:tblGrid>
        <w:gridCol w:w="4351"/>
        <w:gridCol w:w="4351"/>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b/>
                <w:szCs w:val="21"/>
                <w:u w:val="single"/>
              </w:rPr>
              <w:t>の番号確認書類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szCs w:val="21"/>
              </w:rPr>
              <w:t>の身元確認書類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w:t>
            </w:r>
            <w:r>
              <w:rPr>
                <w:rFonts w:hint="eastAsia"/>
                <w:szCs w:val="21"/>
              </w:rPr>
              <w:t>下記の</w:t>
            </w:r>
            <w:r w:rsidRPr="00C82C93">
              <w:rPr>
                <w:rFonts w:hint="eastAsia"/>
                <w:b/>
                <w:szCs w:val="21"/>
                <w:u w:val="single"/>
              </w:rPr>
              <w:t>いずれか２つの身元確認書類</w:t>
            </w:r>
          </w:p>
          <w:p w:rsidR="002136CF" w:rsidRDefault="002136CF" w:rsidP="002136CF">
            <w:pPr>
              <w:rPr>
                <w:szCs w:val="21"/>
              </w:rPr>
            </w:pPr>
            <w:r w:rsidRPr="00C82C93">
              <w:rPr>
                <w:rFonts w:hint="eastAsia"/>
                <w:szCs w:val="21"/>
              </w:rPr>
              <w:t>〇健康保険被保険者証、年金手帳、児童扶養手当証書、特別児童扶養手当証書</w:t>
            </w:r>
          </w:p>
          <w:p w:rsidR="002136CF" w:rsidRPr="001B4279" w:rsidRDefault="002136CF" w:rsidP="002136CF">
            <w:pPr>
              <w:rPr>
                <w:szCs w:val="21"/>
              </w:rPr>
            </w:pPr>
            <w:r w:rsidRPr="001B4279">
              <w:rPr>
                <w:rFonts w:hint="eastAsia"/>
                <w:szCs w:val="21"/>
              </w:rPr>
              <w:t>〇国税、地方税、社会保険料、公共料金の領収書、納税証明書</w:t>
            </w:r>
          </w:p>
          <w:p w:rsidR="002136CF" w:rsidRPr="001B4279" w:rsidRDefault="002136CF" w:rsidP="002136CF">
            <w:pPr>
              <w:rPr>
                <w:szCs w:val="21"/>
              </w:rPr>
            </w:pPr>
            <w:r w:rsidRPr="001B4279">
              <w:rPr>
                <w:rFonts w:hint="eastAsia"/>
                <w:szCs w:val="21"/>
              </w:rPr>
              <w:t>〇印鑑登録証明書、戸籍の附票の写し（謄本若しくは抄本も可）、住民票の写し、住民票記録事項証明書、母子健康手帳</w:t>
            </w:r>
          </w:p>
          <w:p w:rsidR="002136CF" w:rsidRPr="00C82C93" w:rsidRDefault="002136CF" w:rsidP="002136CF">
            <w:pPr>
              <w:rPr>
                <w:szCs w:val="21"/>
              </w:rPr>
            </w:pPr>
            <w:r w:rsidRPr="001B4279">
              <w:rPr>
                <w:rFonts w:hint="eastAsia"/>
                <w:szCs w:val="21"/>
              </w:rPr>
              <w:t>〇源泉徴収票、支払通知書、特定口座年間取引報告書</w:t>
            </w:r>
          </w:p>
        </w:tc>
      </w:tr>
    </w:tbl>
    <w:p w:rsidR="002136CF" w:rsidRDefault="002136CF" w:rsidP="002136CF">
      <w:pPr>
        <w:rPr>
          <w:rFonts w:ascii="Century" w:eastAsia="ＭＳ 明朝" w:hAnsi="Century" w:cs="Times New Roman"/>
          <w:szCs w:val="21"/>
        </w:rPr>
      </w:pPr>
      <w:r>
        <w:rPr>
          <w:rFonts w:ascii="Century" w:eastAsia="ＭＳ 明朝" w:hAnsi="Century" w:cs="Times New Roman"/>
          <w:szCs w:val="21"/>
        </w:rPr>
        <w:br w:type="page"/>
      </w:r>
    </w:p>
    <w:p w:rsidR="002136CF" w:rsidRDefault="002136CF" w:rsidP="002136CF">
      <w:r>
        <w:rPr>
          <w:rFonts w:hint="eastAsia"/>
        </w:rPr>
        <w:lastRenderedPageBreak/>
        <w:t>別紙３－３（本規程第１９条・第２４条関連）</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【不動産賃貸人（個人）の氏名】　様</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個人番号（マイナンバー）の利用が</w:t>
      </w:r>
      <w:r w:rsidRPr="00C82C93">
        <w:rPr>
          <w:rFonts w:ascii="Century" w:eastAsia="ＭＳ 明朝" w:hAnsi="Century" w:cs="Times New Roman" w:hint="eastAsia"/>
          <w:szCs w:val="21"/>
        </w:rPr>
        <w:t>開始することに伴い、会社として、</w:t>
      </w:r>
      <w:r>
        <w:rPr>
          <w:rFonts w:ascii="Century" w:eastAsia="ＭＳ 明朝" w:hAnsi="Century" w:cs="Times New Roman" w:hint="eastAsia"/>
          <w:szCs w:val="21"/>
        </w:rPr>
        <w:t>「</w:t>
      </w:r>
      <w:r w:rsidRPr="00110735">
        <w:rPr>
          <w:rFonts w:ascii="Century" w:eastAsia="ＭＳ 明朝" w:hAnsi="Century" w:cs="Times New Roman" w:hint="eastAsia"/>
          <w:b/>
          <w:szCs w:val="21"/>
        </w:rPr>
        <w:t>不動産の使用料等の支払調書作成事務</w:t>
      </w:r>
      <w:r>
        <w:rPr>
          <w:rFonts w:ascii="Century" w:eastAsia="ＭＳ 明朝" w:hAnsi="Century" w:cs="Times New Roman" w:hint="eastAsia"/>
          <w:szCs w:val="21"/>
        </w:rPr>
        <w:t>」</w:t>
      </w:r>
      <w:r w:rsidRPr="00C82C93">
        <w:rPr>
          <w:rFonts w:ascii="Century" w:eastAsia="ＭＳ 明朝" w:hAnsi="Century" w:cs="Times New Roman" w:hint="eastAsia"/>
          <w:szCs w:val="21"/>
        </w:rPr>
        <w:t>に利用するために、</w:t>
      </w:r>
      <w:r>
        <w:rPr>
          <w:rFonts w:ascii="Century" w:eastAsia="ＭＳ 明朝" w:hAnsi="Century" w:cs="Times New Roman" w:hint="eastAsia"/>
          <w:szCs w:val="21"/>
        </w:rPr>
        <w:t>【不動産賃貸人（個人）の氏名】様</w:t>
      </w:r>
      <w:r w:rsidRPr="00C82C93">
        <w:rPr>
          <w:rFonts w:ascii="Century" w:eastAsia="ＭＳ 明朝" w:hAnsi="Century" w:cs="Times New Roman" w:hint="eastAsia"/>
          <w:szCs w:val="21"/>
        </w:rPr>
        <w:t>の個人番号を届け出てもらう必要があります。</w:t>
      </w:r>
    </w:p>
    <w:p w:rsidR="002136CF" w:rsidRPr="001B4279" w:rsidRDefault="002136CF" w:rsidP="002136CF">
      <w:r>
        <w:rPr>
          <w:rFonts w:hint="eastAsia"/>
        </w:rPr>
        <w:t xml:space="preserve">　</w:t>
      </w:r>
      <w:r w:rsidRPr="00110735">
        <w:rPr>
          <w:rFonts w:hint="eastAsia"/>
        </w:rPr>
        <w:t>そこで、</w:t>
      </w:r>
      <w:r w:rsidR="0050762F">
        <w:rPr>
          <w:rFonts w:hint="eastAsia"/>
        </w:rPr>
        <w:t>大変恐れ入りますが、下記</w:t>
      </w:r>
      <w:r>
        <w:rPr>
          <w:rFonts w:hint="eastAsia"/>
        </w:rPr>
        <w:t>の</w:t>
      </w:r>
      <w:r w:rsidRPr="001B4279">
        <w:rPr>
          <w:rFonts w:hint="eastAsia"/>
          <w:b/>
        </w:rPr>
        <w:t>番号確認書類</w:t>
      </w:r>
      <w:r w:rsidRPr="00110735">
        <w:rPr>
          <w:rFonts w:hint="eastAsia"/>
        </w:rPr>
        <w:t>および</w:t>
      </w:r>
      <w:r w:rsidRPr="001B4279">
        <w:rPr>
          <w:rFonts w:hint="eastAsia"/>
          <w:b/>
        </w:rPr>
        <w:t>身元確認書類</w:t>
      </w:r>
      <w:r>
        <w:rPr>
          <w:rFonts w:hint="eastAsia"/>
        </w:rPr>
        <w:t>のコピーを添付の返信用封筒に封入して頂いた上で弊社宛にご送付いただければ幸いです。ご質問につきましては、</w:t>
      </w:r>
      <w:r w:rsidRPr="001B4279">
        <w:rPr>
          <w:rFonts w:hint="eastAsia"/>
        </w:rPr>
        <w:t>事前に</w:t>
      </w:r>
      <w:r>
        <w:rPr>
          <w:rFonts w:hint="eastAsia"/>
        </w:rPr>
        <w:t>経理部会計課</w:t>
      </w:r>
      <w:r w:rsidRPr="001B4279">
        <w:rPr>
          <w:rFonts w:hint="eastAsia"/>
        </w:rPr>
        <w:t>にご相談ください（</w:t>
      </w:r>
      <w:r w:rsidRPr="001B4279">
        <w:rPr>
          <w:rFonts w:hint="eastAsia"/>
        </w:rPr>
        <w:t>TEL</w:t>
      </w:r>
      <w:r w:rsidRPr="001B4279">
        <w:rPr>
          <w:rFonts w:hint="eastAsia"/>
        </w:rPr>
        <w:t>：○○</w:t>
      </w:r>
      <w:r w:rsidRPr="001B4279">
        <w:rPr>
          <w:rFonts w:hint="eastAsia"/>
        </w:rPr>
        <w:t>-</w:t>
      </w:r>
      <w:r w:rsidRPr="001B4279">
        <w:rPr>
          <w:rFonts w:hint="eastAsia"/>
        </w:rPr>
        <w:t>○○○○</w:t>
      </w:r>
      <w:r w:rsidRPr="001B4279">
        <w:rPr>
          <w:rFonts w:hint="eastAsia"/>
        </w:rPr>
        <w:t>-</w:t>
      </w:r>
      <w:r w:rsidRPr="001B4279">
        <w:rPr>
          <w:rFonts w:hint="eastAsia"/>
        </w:rPr>
        <w:t>○○○○）。</w:t>
      </w:r>
    </w:p>
    <w:tbl>
      <w:tblPr>
        <w:tblStyle w:val="ad"/>
        <w:tblW w:w="0" w:type="auto"/>
        <w:tblLook w:val="04A0" w:firstRow="1" w:lastRow="0" w:firstColumn="1" w:lastColumn="0" w:noHBand="0" w:noVBand="1"/>
      </w:tblPr>
      <w:tblGrid>
        <w:gridCol w:w="4351"/>
        <w:gridCol w:w="4351"/>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b/>
                <w:szCs w:val="21"/>
                <w:u w:val="single"/>
              </w:rPr>
              <w:t>の番号確認書類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szCs w:val="21"/>
              </w:rPr>
              <w:t>の身元確認書類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w:t>
            </w:r>
            <w:r>
              <w:rPr>
                <w:rFonts w:hint="eastAsia"/>
                <w:szCs w:val="21"/>
              </w:rPr>
              <w:t>下記の</w:t>
            </w:r>
            <w:r w:rsidRPr="00C82C93">
              <w:rPr>
                <w:rFonts w:hint="eastAsia"/>
                <w:b/>
                <w:szCs w:val="21"/>
                <w:u w:val="single"/>
              </w:rPr>
              <w:t>いずれか２つの身元確認書類</w:t>
            </w:r>
          </w:p>
          <w:p w:rsidR="002136CF" w:rsidRDefault="002136CF" w:rsidP="002136CF">
            <w:pPr>
              <w:rPr>
                <w:szCs w:val="21"/>
              </w:rPr>
            </w:pPr>
            <w:r w:rsidRPr="00C82C93">
              <w:rPr>
                <w:rFonts w:hint="eastAsia"/>
                <w:szCs w:val="21"/>
              </w:rPr>
              <w:t>〇健康保険被保険者証、年金手帳、児童扶養手当証書、特別児童扶養手当証書</w:t>
            </w:r>
          </w:p>
          <w:p w:rsidR="002136CF" w:rsidRPr="001B4279" w:rsidRDefault="002136CF" w:rsidP="002136CF">
            <w:pPr>
              <w:rPr>
                <w:szCs w:val="21"/>
              </w:rPr>
            </w:pPr>
            <w:r w:rsidRPr="001B4279">
              <w:rPr>
                <w:rFonts w:hint="eastAsia"/>
                <w:szCs w:val="21"/>
              </w:rPr>
              <w:t>〇国税、地方税、社会保険料、公共料金の領収書、納税証明書</w:t>
            </w:r>
          </w:p>
          <w:p w:rsidR="002136CF" w:rsidRPr="001B4279" w:rsidRDefault="002136CF" w:rsidP="002136CF">
            <w:pPr>
              <w:rPr>
                <w:szCs w:val="21"/>
              </w:rPr>
            </w:pPr>
            <w:r w:rsidRPr="001B4279">
              <w:rPr>
                <w:rFonts w:hint="eastAsia"/>
                <w:szCs w:val="21"/>
              </w:rPr>
              <w:t>〇印鑑登録証明書、戸籍の附票の写し（謄本若しくは抄本も可）、住民票の写し、住民票記録事項証明書、母子健康手帳</w:t>
            </w:r>
          </w:p>
          <w:p w:rsidR="002136CF" w:rsidRPr="00C82C93" w:rsidRDefault="002136CF" w:rsidP="002136CF">
            <w:pPr>
              <w:rPr>
                <w:szCs w:val="21"/>
              </w:rPr>
            </w:pPr>
            <w:r w:rsidRPr="001B4279">
              <w:rPr>
                <w:rFonts w:hint="eastAsia"/>
                <w:szCs w:val="21"/>
              </w:rPr>
              <w:t>〇源泉徴収票、支払通知書、特定口座年間取引報告書</w:t>
            </w:r>
          </w:p>
        </w:tc>
      </w:tr>
    </w:tbl>
    <w:p w:rsidR="002136CF" w:rsidRDefault="002136CF" w:rsidP="002136CF">
      <w:pPr>
        <w:rPr>
          <w:rFonts w:ascii="Century" w:eastAsia="ＭＳ 明朝" w:hAnsi="Century" w:cs="Times New Roman"/>
          <w:szCs w:val="21"/>
        </w:rPr>
      </w:pPr>
      <w:r>
        <w:rPr>
          <w:rFonts w:ascii="Century" w:eastAsia="ＭＳ 明朝" w:hAnsi="Century" w:cs="Times New Roman"/>
          <w:szCs w:val="21"/>
        </w:rPr>
        <w:br w:type="page"/>
      </w:r>
    </w:p>
    <w:p w:rsidR="002136CF" w:rsidRDefault="002136CF" w:rsidP="002136CF">
      <w:r>
        <w:rPr>
          <w:rFonts w:hint="eastAsia"/>
        </w:rPr>
        <w:lastRenderedPageBreak/>
        <w:t>別紙３－４</w:t>
      </w:r>
      <w:r w:rsidR="00447268">
        <w:rPr>
          <w:rFonts w:hint="eastAsia"/>
        </w:rPr>
        <w:t>（本規程第１９条・第２４条関連）</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平成○年○月○日</w:t>
      </w:r>
    </w:p>
    <w:p w:rsidR="002136CF" w:rsidRPr="00C82C93" w:rsidRDefault="002136CF" w:rsidP="002136CF">
      <w:pPr>
        <w:spacing w:line="300" w:lineRule="auto"/>
        <w:rPr>
          <w:rFonts w:ascii="Century" w:eastAsia="ＭＳ 明朝" w:hAnsi="Century" w:cs="Times New Roman"/>
          <w:szCs w:val="21"/>
        </w:rPr>
      </w:pPr>
    </w:p>
    <w:p w:rsidR="002136CF" w:rsidRPr="00C82C93" w:rsidRDefault="002136CF" w:rsidP="002136CF">
      <w:pPr>
        <w:spacing w:line="300" w:lineRule="auto"/>
        <w:rPr>
          <w:rFonts w:ascii="Century" w:eastAsia="ＭＳ 明朝" w:hAnsi="Century" w:cs="Times New Roman"/>
          <w:szCs w:val="21"/>
        </w:rPr>
      </w:pPr>
      <w:r>
        <w:rPr>
          <w:rFonts w:ascii="Century" w:eastAsia="ＭＳ 明朝" w:hAnsi="Century" w:cs="Times New Roman" w:hint="eastAsia"/>
          <w:szCs w:val="21"/>
        </w:rPr>
        <w:t>【株主（個人）の氏名】　様</w:t>
      </w:r>
    </w:p>
    <w:p w:rsidR="002136CF" w:rsidRPr="00C82C93" w:rsidRDefault="002136CF" w:rsidP="002136CF">
      <w:pPr>
        <w:spacing w:line="300" w:lineRule="auto"/>
        <w:jc w:val="right"/>
        <w:rPr>
          <w:rFonts w:ascii="Century" w:eastAsia="ＭＳ 明朝" w:hAnsi="Century" w:cs="Times New Roman"/>
          <w:szCs w:val="21"/>
        </w:rPr>
      </w:pPr>
      <w:r w:rsidRPr="00C82C93">
        <w:rPr>
          <w:rFonts w:ascii="Century" w:eastAsia="ＭＳ 明朝" w:hAnsi="Century" w:cs="Times New Roman" w:hint="eastAsia"/>
          <w:szCs w:val="21"/>
        </w:rPr>
        <w:t>株式会社○○○○</w:t>
      </w:r>
    </w:p>
    <w:p w:rsidR="002136CF" w:rsidRPr="00C82C93" w:rsidRDefault="002136CF" w:rsidP="002136CF">
      <w:pPr>
        <w:spacing w:line="300" w:lineRule="auto"/>
        <w:jc w:val="center"/>
        <w:rPr>
          <w:rFonts w:ascii="Century" w:eastAsia="ＭＳ 明朝" w:hAnsi="Century" w:cs="Times New Roman"/>
          <w:szCs w:val="21"/>
        </w:rPr>
      </w:pPr>
    </w:p>
    <w:p w:rsidR="002136CF" w:rsidRPr="006E5F25" w:rsidRDefault="002136CF" w:rsidP="002136CF">
      <w:pPr>
        <w:spacing w:line="300" w:lineRule="auto"/>
        <w:jc w:val="center"/>
        <w:rPr>
          <w:rFonts w:ascii="Century" w:eastAsia="ＭＳ 明朝" w:hAnsi="Century" w:cs="Times New Roman"/>
          <w:b/>
          <w:szCs w:val="21"/>
        </w:rPr>
      </w:pPr>
      <w:r w:rsidRPr="006E5F25">
        <w:rPr>
          <w:rFonts w:ascii="Century" w:eastAsia="ＭＳ 明朝" w:hAnsi="Century" w:cs="Times New Roman" w:hint="eastAsia"/>
          <w:b/>
          <w:szCs w:val="21"/>
        </w:rPr>
        <w:t>マイナンバー制度導入に伴う個人番号の提供のお願い</w:t>
      </w:r>
    </w:p>
    <w:p w:rsidR="002136CF" w:rsidRPr="00C82C93" w:rsidRDefault="002136CF" w:rsidP="002136CF">
      <w:pPr>
        <w:spacing w:line="300" w:lineRule="auto"/>
        <w:jc w:val="left"/>
        <w:rPr>
          <w:rFonts w:ascii="Century" w:eastAsia="ＭＳ 明朝" w:hAnsi="Century" w:cs="Times New Roman"/>
          <w:szCs w:val="21"/>
        </w:rPr>
      </w:pPr>
    </w:p>
    <w:p w:rsidR="002136CF" w:rsidRPr="00C82C93" w:rsidRDefault="002136CF" w:rsidP="002136CF">
      <w:pPr>
        <w:spacing w:line="300" w:lineRule="auto"/>
        <w:ind w:firstLineChars="100" w:firstLine="210"/>
        <w:jc w:val="left"/>
        <w:rPr>
          <w:rFonts w:ascii="Century" w:eastAsia="ＭＳ 明朝" w:hAnsi="Century" w:cs="Times New Roman"/>
          <w:szCs w:val="21"/>
        </w:rPr>
      </w:pPr>
      <w:r>
        <w:rPr>
          <w:rFonts w:ascii="Century" w:eastAsia="ＭＳ 明朝" w:hAnsi="Century" w:cs="Times New Roman" w:hint="eastAsia"/>
          <w:szCs w:val="21"/>
        </w:rPr>
        <w:t>個人番号（マイナンバー）の利用が</w:t>
      </w:r>
      <w:r w:rsidRPr="00C82C93">
        <w:rPr>
          <w:rFonts w:ascii="Century" w:eastAsia="ＭＳ 明朝" w:hAnsi="Century" w:cs="Times New Roman" w:hint="eastAsia"/>
          <w:szCs w:val="21"/>
        </w:rPr>
        <w:t>開始することに伴い、会社として、</w:t>
      </w:r>
      <w:r>
        <w:rPr>
          <w:rFonts w:ascii="Century" w:eastAsia="ＭＳ 明朝" w:hAnsi="Century" w:cs="Times New Roman" w:hint="eastAsia"/>
          <w:szCs w:val="21"/>
        </w:rPr>
        <w:t>「</w:t>
      </w:r>
      <w:r w:rsidRPr="00110735">
        <w:rPr>
          <w:rFonts w:ascii="Century" w:eastAsia="ＭＳ 明朝" w:hAnsi="Century" w:cs="Times New Roman" w:hint="eastAsia"/>
          <w:b/>
          <w:szCs w:val="21"/>
        </w:rPr>
        <w:t>不</w:t>
      </w:r>
      <w:r w:rsidRPr="008608C4">
        <w:rPr>
          <w:rFonts w:ascii="Century" w:eastAsia="ＭＳ 明朝" w:hAnsi="Century" w:cs="Times New Roman" w:hint="eastAsia"/>
          <w:b/>
          <w:szCs w:val="21"/>
        </w:rPr>
        <w:t>配当、剰余金の分配及び基金利息の支払調書</w:t>
      </w:r>
      <w:r w:rsidRPr="00110735">
        <w:rPr>
          <w:rFonts w:ascii="Century" w:eastAsia="ＭＳ 明朝" w:hAnsi="Century" w:cs="Times New Roman" w:hint="eastAsia"/>
          <w:b/>
          <w:szCs w:val="21"/>
        </w:rPr>
        <w:t>作成事務</w:t>
      </w:r>
      <w:r>
        <w:rPr>
          <w:rFonts w:ascii="Century" w:eastAsia="ＭＳ 明朝" w:hAnsi="Century" w:cs="Times New Roman" w:hint="eastAsia"/>
          <w:szCs w:val="21"/>
        </w:rPr>
        <w:t>」</w:t>
      </w:r>
      <w:r w:rsidRPr="00C82C93">
        <w:rPr>
          <w:rFonts w:ascii="Century" w:eastAsia="ＭＳ 明朝" w:hAnsi="Century" w:cs="Times New Roman" w:hint="eastAsia"/>
          <w:szCs w:val="21"/>
        </w:rPr>
        <w:t>に利用するために、</w:t>
      </w:r>
      <w:r>
        <w:rPr>
          <w:rFonts w:ascii="Century" w:eastAsia="ＭＳ 明朝" w:hAnsi="Century" w:cs="Times New Roman" w:hint="eastAsia"/>
          <w:szCs w:val="21"/>
        </w:rPr>
        <w:t>【不動産賃貸人（個人）の氏名】様</w:t>
      </w:r>
      <w:r w:rsidRPr="00C82C93">
        <w:rPr>
          <w:rFonts w:ascii="Century" w:eastAsia="ＭＳ 明朝" w:hAnsi="Century" w:cs="Times New Roman" w:hint="eastAsia"/>
          <w:szCs w:val="21"/>
        </w:rPr>
        <w:t>の個人番号を届け出てもらう必要があります。</w:t>
      </w:r>
    </w:p>
    <w:p w:rsidR="002136CF" w:rsidRPr="001B4279" w:rsidRDefault="002136CF" w:rsidP="002136CF">
      <w:r>
        <w:rPr>
          <w:rFonts w:hint="eastAsia"/>
        </w:rPr>
        <w:t xml:space="preserve">　</w:t>
      </w:r>
      <w:r w:rsidRPr="00110735">
        <w:rPr>
          <w:rFonts w:hint="eastAsia"/>
        </w:rPr>
        <w:t>そこで、</w:t>
      </w:r>
      <w:r w:rsidR="0050762F">
        <w:rPr>
          <w:rFonts w:hint="eastAsia"/>
        </w:rPr>
        <w:t>大変恐れ入りますが、下記</w:t>
      </w:r>
      <w:r>
        <w:rPr>
          <w:rFonts w:hint="eastAsia"/>
        </w:rPr>
        <w:t>の</w:t>
      </w:r>
      <w:r w:rsidRPr="001B4279">
        <w:rPr>
          <w:rFonts w:hint="eastAsia"/>
          <w:b/>
        </w:rPr>
        <w:t>番号確認書類</w:t>
      </w:r>
      <w:r w:rsidRPr="00110735">
        <w:rPr>
          <w:rFonts w:hint="eastAsia"/>
        </w:rPr>
        <w:t>および</w:t>
      </w:r>
      <w:r w:rsidRPr="001B4279">
        <w:rPr>
          <w:rFonts w:hint="eastAsia"/>
          <w:b/>
        </w:rPr>
        <w:t>身元確認書類</w:t>
      </w:r>
      <w:r>
        <w:rPr>
          <w:rFonts w:hint="eastAsia"/>
        </w:rPr>
        <w:t>のコピーを添付の返信用封筒に封入して頂いた上で弊社宛にご送付いただければ幸いです。ご質問につきましては、</w:t>
      </w:r>
      <w:r w:rsidRPr="001B4279">
        <w:rPr>
          <w:rFonts w:hint="eastAsia"/>
        </w:rPr>
        <w:t>事前に</w:t>
      </w:r>
      <w:r>
        <w:rPr>
          <w:rFonts w:hint="eastAsia"/>
        </w:rPr>
        <w:t>経理部会計課</w:t>
      </w:r>
      <w:r w:rsidRPr="001B4279">
        <w:rPr>
          <w:rFonts w:hint="eastAsia"/>
        </w:rPr>
        <w:t>にご相談ください（</w:t>
      </w:r>
      <w:r w:rsidRPr="001B4279">
        <w:rPr>
          <w:rFonts w:hint="eastAsia"/>
        </w:rPr>
        <w:t>TEL</w:t>
      </w:r>
      <w:r w:rsidRPr="001B4279">
        <w:rPr>
          <w:rFonts w:hint="eastAsia"/>
        </w:rPr>
        <w:t>：○○</w:t>
      </w:r>
      <w:r w:rsidRPr="001B4279">
        <w:rPr>
          <w:rFonts w:hint="eastAsia"/>
        </w:rPr>
        <w:t>-</w:t>
      </w:r>
      <w:r w:rsidRPr="001B4279">
        <w:rPr>
          <w:rFonts w:hint="eastAsia"/>
        </w:rPr>
        <w:t>○○○○</w:t>
      </w:r>
      <w:r w:rsidRPr="001B4279">
        <w:rPr>
          <w:rFonts w:hint="eastAsia"/>
        </w:rPr>
        <w:t>-</w:t>
      </w:r>
      <w:r w:rsidRPr="001B4279">
        <w:rPr>
          <w:rFonts w:hint="eastAsia"/>
        </w:rPr>
        <w:t>○○○○）。</w:t>
      </w:r>
    </w:p>
    <w:tbl>
      <w:tblPr>
        <w:tblStyle w:val="ad"/>
        <w:tblW w:w="0" w:type="auto"/>
        <w:tblLook w:val="04A0" w:firstRow="1" w:lastRow="0" w:firstColumn="1" w:lastColumn="0" w:noHBand="0" w:noVBand="1"/>
      </w:tblPr>
      <w:tblGrid>
        <w:gridCol w:w="4351"/>
        <w:gridCol w:w="4351"/>
      </w:tblGrid>
      <w:tr w:rsidR="002136CF" w:rsidRPr="00C82C93" w:rsidTr="002136CF">
        <w:tc>
          <w:tcPr>
            <w:tcW w:w="4351" w:type="dxa"/>
          </w:tcPr>
          <w:p w:rsidR="002136CF" w:rsidRPr="00C82C93" w:rsidRDefault="002136CF" w:rsidP="002136CF">
            <w:pPr>
              <w:jc w:val="center"/>
              <w:rPr>
                <w:szCs w:val="21"/>
              </w:rPr>
            </w:pPr>
            <w:r w:rsidRPr="00C82C93">
              <w:rPr>
                <w:rFonts w:hint="eastAsia"/>
                <w:szCs w:val="21"/>
              </w:rPr>
              <w:t>番号確認書類</w:t>
            </w:r>
          </w:p>
        </w:tc>
        <w:tc>
          <w:tcPr>
            <w:tcW w:w="4351" w:type="dxa"/>
          </w:tcPr>
          <w:p w:rsidR="002136CF" w:rsidRPr="00C82C93" w:rsidRDefault="002136CF" w:rsidP="002136CF">
            <w:pPr>
              <w:jc w:val="center"/>
              <w:rPr>
                <w:szCs w:val="21"/>
              </w:rPr>
            </w:pPr>
            <w:r w:rsidRPr="00C82C93">
              <w:rPr>
                <w:rFonts w:hint="eastAsia"/>
                <w:szCs w:val="21"/>
              </w:rPr>
              <w:t>身元確認書類</w:t>
            </w:r>
          </w:p>
        </w:tc>
      </w:tr>
      <w:tr w:rsidR="002136CF" w:rsidRPr="00C82C93" w:rsidTr="002136CF">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b/>
                <w:szCs w:val="21"/>
                <w:u w:val="single"/>
              </w:rPr>
              <w:t>の番号確認書類</w:t>
            </w:r>
          </w:p>
          <w:p w:rsidR="002136CF" w:rsidRPr="00C82C93" w:rsidRDefault="002136CF" w:rsidP="002136CF">
            <w:pPr>
              <w:rPr>
                <w:szCs w:val="21"/>
              </w:rPr>
            </w:pPr>
            <w:r w:rsidRPr="00C82C93">
              <w:rPr>
                <w:rFonts w:hint="eastAsia"/>
                <w:szCs w:val="21"/>
              </w:rPr>
              <w:t>〇個人番号カード（平成２８年１月以降）</w:t>
            </w:r>
          </w:p>
          <w:p w:rsidR="002136CF" w:rsidRPr="00C82C93" w:rsidRDefault="002136CF" w:rsidP="002136CF">
            <w:pPr>
              <w:rPr>
                <w:szCs w:val="21"/>
              </w:rPr>
            </w:pPr>
            <w:r w:rsidRPr="00C82C93">
              <w:rPr>
                <w:rFonts w:hint="eastAsia"/>
                <w:szCs w:val="21"/>
              </w:rPr>
              <w:t>〇通知カード</w:t>
            </w:r>
          </w:p>
          <w:p w:rsidR="002136CF" w:rsidRPr="00C82C93" w:rsidRDefault="002136CF" w:rsidP="002136CF">
            <w:pPr>
              <w:rPr>
                <w:szCs w:val="21"/>
              </w:rPr>
            </w:pPr>
            <w:r w:rsidRPr="00C82C93">
              <w:rPr>
                <w:rFonts w:hint="eastAsia"/>
                <w:szCs w:val="21"/>
              </w:rPr>
              <w:t>〇個人番号が記載された住民票の写し・住民票記載事項証明書</w:t>
            </w:r>
          </w:p>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下記の</w:t>
            </w:r>
            <w:r w:rsidRPr="00C82C93">
              <w:rPr>
                <w:rFonts w:hint="eastAsia"/>
                <w:b/>
                <w:szCs w:val="21"/>
                <w:u w:val="single"/>
              </w:rPr>
              <w:t>いずれか１つ</w:t>
            </w:r>
            <w:r w:rsidRPr="001B4279">
              <w:rPr>
                <w:rFonts w:hint="eastAsia"/>
                <w:szCs w:val="21"/>
              </w:rPr>
              <w:t>の身元確認書類</w:t>
            </w:r>
          </w:p>
          <w:p w:rsidR="002136CF" w:rsidRPr="00C82C93" w:rsidRDefault="002136CF" w:rsidP="002136CF">
            <w:pPr>
              <w:rPr>
                <w:szCs w:val="21"/>
              </w:rPr>
            </w:pPr>
            <w:r w:rsidRPr="00C82C93">
              <w:rPr>
                <w:rFonts w:hint="eastAsia"/>
                <w:szCs w:val="21"/>
              </w:rPr>
              <w:t>〇個人番号カード（平成２８年１月以降）</w:t>
            </w:r>
          </w:p>
          <w:p w:rsidR="002136CF" w:rsidRDefault="002136CF" w:rsidP="002136CF">
            <w:pPr>
              <w:rPr>
                <w:szCs w:val="21"/>
              </w:rPr>
            </w:pPr>
            <w:r w:rsidRPr="00C82C93">
              <w:rPr>
                <w:rFonts w:hint="eastAsia"/>
                <w:szCs w:val="21"/>
              </w:rPr>
              <w:t>〇運転免許証、運転経歴証明書、旅券、身体障害者手帳、精神障害者保健福祉手帳、療育手帳、在留カード、特別永住者証明書</w:t>
            </w:r>
          </w:p>
          <w:p w:rsidR="002136CF" w:rsidRPr="00C82C93" w:rsidRDefault="002136CF" w:rsidP="002136CF">
            <w:pPr>
              <w:rPr>
                <w:szCs w:val="21"/>
              </w:rPr>
            </w:pPr>
            <w:r w:rsidRPr="00C82C93">
              <w:rPr>
                <w:rFonts w:hint="eastAsia"/>
                <w:szCs w:val="21"/>
              </w:rPr>
              <w:t>〇その他個人番号利用事務実施者が認める方法</w:t>
            </w:r>
          </w:p>
        </w:tc>
      </w:tr>
      <w:tr w:rsidR="002136CF" w:rsidRPr="00C82C93" w:rsidTr="002136CF">
        <w:tc>
          <w:tcPr>
            <w:tcW w:w="4351" w:type="dxa"/>
            <w:tcBorders>
              <w:left w:val="nil"/>
              <w:bottom w:val="nil"/>
            </w:tcBorders>
          </w:tcPr>
          <w:p w:rsidR="002136CF" w:rsidRPr="00C82C93" w:rsidRDefault="002136CF" w:rsidP="002136CF">
            <w:pPr>
              <w:rPr>
                <w:szCs w:val="21"/>
              </w:rPr>
            </w:pPr>
          </w:p>
        </w:tc>
        <w:tc>
          <w:tcPr>
            <w:tcW w:w="4351" w:type="dxa"/>
          </w:tcPr>
          <w:p w:rsidR="002136CF" w:rsidRPr="00C82C93" w:rsidRDefault="002136CF" w:rsidP="002136CF">
            <w:pPr>
              <w:rPr>
                <w:szCs w:val="21"/>
              </w:rPr>
            </w:pPr>
            <w:r w:rsidRPr="00C82C93">
              <w:rPr>
                <w:rFonts w:hint="eastAsia"/>
                <w:szCs w:val="21"/>
              </w:rPr>
              <w:t>上記の身元確認書類を有していない場合は、</w:t>
            </w:r>
            <w:r>
              <w:rPr>
                <w:rFonts w:hint="eastAsia"/>
                <w:szCs w:val="21"/>
              </w:rPr>
              <w:t>下記の</w:t>
            </w:r>
            <w:r w:rsidRPr="00C82C93">
              <w:rPr>
                <w:rFonts w:hint="eastAsia"/>
                <w:b/>
                <w:szCs w:val="21"/>
                <w:u w:val="single"/>
              </w:rPr>
              <w:t>いずれか２つの身元確認書類</w:t>
            </w:r>
          </w:p>
          <w:p w:rsidR="002136CF" w:rsidRDefault="002136CF" w:rsidP="002136CF">
            <w:pPr>
              <w:rPr>
                <w:szCs w:val="21"/>
              </w:rPr>
            </w:pPr>
            <w:r w:rsidRPr="00C82C93">
              <w:rPr>
                <w:rFonts w:hint="eastAsia"/>
                <w:szCs w:val="21"/>
              </w:rPr>
              <w:t>〇健康保険被保険者証、年金手帳、児童扶養手当証書、特別児童扶養手当証書</w:t>
            </w:r>
          </w:p>
          <w:p w:rsidR="002136CF" w:rsidRPr="001B4279" w:rsidRDefault="002136CF" w:rsidP="002136CF">
            <w:pPr>
              <w:rPr>
                <w:szCs w:val="21"/>
              </w:rPr>
            </w:pPr>
            <w:r w:rsidRPr="001B4279">
              <w:rPr>
                <w:rFonts w:hint="eastAsia"/>
                <w:szCs w:val="21"/>
              </w:rPr>
              <w:t>〇国税、地方税、社会保険料、公共料金の領収書、納税証明書</w:t>
            </w:r>
          </w:p>
          <w:p w:rsidR="002136CF" w:rsidRPr="001B4279" w:rsidRDefault="002136CF" w:rsidP="002136CF">
            <w:pPr>
              <w:rPr>
                <w:szCs w:val="21"/>
              </w:rPr>
            </w:pPr>
            <w:r w:rsidRPr="001B4279">
              <w:rPr>
                <w:rFonts w:hint="eastAsia"/>
                <w:szCs w:val="21"/>
              </w:rPr>
              <w:t>〇印鑑登録証明書、戸籍の附票の写し（謄本若しくは抄本も可）、住民票の写し、住民票記録事項証明書、母子健康手帳</w:t>
            </w:r>
          </w:p>
          <w:p w:rsidR="002136CF" w:rsidRPr="00C82C93" w:rsidRDefault="002136CF" w:rsidP="002136CF">
            <w:pPr>
              <w:rPr>
                <w:szCs w:val="21"/>
              </w:rPr>
            </w:pPr>
            <w:r w:rsidRPr="001B4279">
              <w:rPr>
                <w:rFonts w:hint="eastAsia"/>
                <w:szCs w:val="21"/>
              </w:rPr>
              <w:t>〇源泉徴収票、支払通知書、特定口座年間取引報告書</w:t>
            </w:r>
          </w:p>
        </w:tc>
      </w:tr>
    </w:tbl>
    <w:p w:rsidR="002136CF" w:rsidRPr="002136CF" w:rsidRDefault="002136CF" w:rsidP="00337173">
      <w:pPr>
        <w:tabs>
          <w:tab w:val="left" w:pos="960"/>
          <w:tab w:val="left" w:pos="1920"/>
          <w:tab w:val="left" w:pos="2880"/>
          <w:tab w:val="left" w:pos="3840"/>
          <w:tab w:val="right" w:pos="9096"/>
        </w:tabs>
        <w:spacing w:line="300" w:lineRule="atLeast"/>
        <w:ind w:leftChars="13" w:left="237" w:hangingChars="100" w:hanging="210"/>
        <w:rPr>
          <w:rFonts w:ascii="ＭＳ 明朝" w:eastAsia="ＭＳ 明朝" w:hAnsi="Times New Roman" w:cs="Times New Roman"/>
          <w:szCs w:val="24"/>
        </w:rPr>
      </w:pPr>
    </w:p>
    <w:sectPr w:rsidR="002136CF" w:rsidRPr="00213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6CF" w:rsidRDefault="002136CF" w:rsidP="00337173">
      <w:r>
        <w:separator/>
      </w:r>
    </w:p>
  </w:endnote>
  <w:endnote w:type="continuationSeparator" w:id="0">
    <w:p w:rsidR="002136CF" w:rsidRDefault="002136CF" w:rsidP="0033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SVbN">
    <w:altName w:val="Arial Unicode MS"/>
    <w:panose1 w:val="00000000000000000000"/>
    <w:charset w:val="80"/>
    <w:family w:val="auto"/>
    <w:notTrueType/>
    <w:pitch w:val="default"/>
    <w:sig w:usb0="00000001" w:usb1="08070000" w:usb2="00000010" w:usb3="00000000" w:csb0="00020000" w:csb1="00000000"/>
  </w:font>
  <w:font w:name="MS@.....">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6CF" w:rsidRDefault="002136CF" w:rsidP="00337173">
      <w:r>
        <w:separator/>
      </w:r>
    </w:p>
  </w:footnote>
  <w:footnote w:type="continuationSeparator" w:id="0">
    <w:p w:rsidR="002136CF" w:rsidRDefault="002136CF" w:rsidP="00337173">
      <w:r>
        <w:continuationSeparator/>
      </w:r>
    </w:p>
  </w:footnote>
  <w:footnote w:id="1">
    <w:p w:rsidR="002136CF" w:rsidRPr="00392F85" w:rsidRDefault="002136CF" w:rsidP="00337173">
      <w:pPr>
        <w:pStyle w:val="a3"/>
      </w:pPr>
      <w:r>
        <w:rPr>
          <w:rStyle w:val="a5"/>
        </w:rPr>
        <w:footnoteRef/>
      </w:r>
      <w:r>
        <w:t xml:space="preserve"> </w:t>
      </w:r>
      <w:r>
        <w:rPr>
          <w:rFonts w:hint="eastAsia"/>
        </w:rPr>
        <w:t>特定個人情報ガイドライン「第２　用語の定義等」</w:t>
      </w:r>
    </w:p>
  </w:footnote>
  <w:footnote w:id="2">
    <w:p w:rsidR="002136CF" w:rsidRPr="007E2820" w:rsidRDefault="002136CF" w:rsidP="00337173">
      <w:pPr>
        <w:pStyle w:val="a3"/>
      </w:pPr>
      <w:r>
        <w:rPr>
          <w:rStyle w:val="a5"/>
        </w:rPr>
        <w:footnoteRef/>
      </w:r>
      <w:r>
        <w:rPr>
          <w:rFonts w:hint="eastAsia"/>
        </w:rPr>
        <w:t xml:space="preserve">　安全管理措置ガイドライン「１．</w:t>
      </w:r>
      <w:r w:rsidRPr="00BA0BAD">
        <w:rPr>
          <w:rFonts w:hint="eastAsia"/>
        </w:rPr>
        <w:t>安全管理措置の検討手順</w:t>
      </w:r>
      <w:r>
        <w:rPr>
          <w:rFonts w:hint="eastAsia"/>
        </w:rPr>
        <w:t xml:space="preserve">」「Ａ　</w:t>
      </w:r>
      <w:r w:rsidRPr="00BA0BAD">
        <w:rPr>
          <w:rFonts w:hint="eastAsia"/>
        </w:rPr>
        <w:t>個人番号を取り扱う事務の範囲の明確化</w:t>
      </w:r>
      <w:r>
        <w:rPr>
          <w:rFonts w:hint="eastAsia"/>
        </w:rPr>
        <w:t>」</w:t>
      </w:r>
    </w:p>
  </w:footnote>
  <w:footnote w:id="3">
    <w:p w:rsidR="002136CF" w:rsidRPr="00B50477" w:rsidRDefault="002136CF" w:rsidP="00337173">
      <w:pPr>
        <w:pStyle w:val="a3"/>
      </w:pPr>
      <w:r>
        <w:rPr>
          <w:rStyle w:val="a5"/>
        </w:rPr>
        <w:footnoteRef/>
      </w:r>
      <w:r>
        <w:t xml:space="preserve"> </w:t>
      </w:r>
      <w:r>
        <w:rPr>
          <w:rFonts w:hint="eastAsia"/>
        </w:rPr>
        <w:t>本規定は利用目的の特定（個人情報保護法</w:t>
      </w:r>
      <w:r>
        <w:rPr>
          <w:rFonts w:hint="eastAsia"/>
        </w:rPr>
        <w:t>15</w:t>
      </w:r>
      <w:r>
        <w:rPr>
          <w:rFonts w:hint="eastAsia"/>
        </w:rPr>
        <w:t>条１項）にも関連する規定である。個人情報保護法</w:t>
      </w:r>
      <w:r>
        <w:rPr>
          <w:rFonts w:hint="eastAsia"/>
        </w:rPr>
        <w:t>15</w:t>
      </w:r>
      <w:r>
        <w:rPr>
          <w:rFonts w:hint="eastAsia"/>
        </w:rPr>
        <w:t>条１項にもとづき、</w:t>
      </w:r>
      <w:r w:rsidRPr="00B50477">
        <w:rPr>
          <w:rFonts w:hint="eastAsia"/>
        </w:rPr>
        <w:t>事業者は、個人番号の利用目的をできる限り特定しなければならないが、その特定の程度としては、</w:t>
      </w:r>
      <w:r>
        <w:rPr>
          <w:rFonts w:hint="eastAsia"/>
        </w:rPr>
        <w:t>「</w:t>
      </w:r>
      <w:r w:rsidRPr="00B50477">
        <w:rPr>
          <w:rFonts w:hint="eastAsia"/>
        </w:rPr>
        <w:t>本人が、自らの個人番号がどのような目的で利用されるのかを一般的かつ合理的に予想できる程度</w:t>
      </w:r>
      <w:r>
        <w:rPr>
          <w:rFonts w:hint="eastAsia"/>
        </w:rPr>
        <w:t>」</w:t>
      </w:r>
      <w:r w:rsidRPr="00B50477">
        <w:rPr>
          <w:rFonts w:hint="eastAsia"/>
        </w:rPr>
        <w:t>に具体的に特定する必要がある。個人番号関係事務の場合、「源泉徴収票作成事務」、「健康保険・厚生年金保険届出事務」のように特定することが考えられる。</w:t>
      </w:r>
      <w:r>
        <w:rPr>
          <w:rFonts w:hint="eastAsia"/>
        </w:rPr>
        <w:t>（特定個人情報ガイドライン「</w:t>
      </w:r>
      <w:r w:rsidRPr="00B50477">
        <w:rPr>
          <w:rFonts w:hint="eastAsia"/>
        </w:rPr>
        <w:t>第４－１－⑴</w:t>
      </w:r>
      <w:r w:rsidRPr="00B50477">
        <w:t xml:space="preserve"> </w:t>
      </w:r>
      <w:r w:rsidRPr="00B50477">
        <w:rPr>
          <w:rFonts w:hint="eastAsia"/>
        </w:rPr>
        <w:t>個人番号の利用制限</w:t>
      </w:r>
      <w:r>
        <w:rPr>
          <w:rFonts w:hint="eastAsia"/>
        </w:rPr>
        <w:t>」「</w:t>
      </w:r>
      <w:r w:rsidRPr="00B50477">
        <w:rPr>
          <w:rFonts w:hint="eastAsia"/>
        </w:rPr>
        <w:t>１</w:t>
      </w:r>
      <w:r w:rsidRPr="00B50477">
        <w:rPr>
          <w:rFonts w:hint="eastAsia"/>
        </w:rPr>
        <w:t xml:space="preserve"> </w:t>
      </w:r>
      <w:r w:rsidRPr="00B50477">
        <w:rPr>
          <w:rFonts w:hint="eastAsia"/>
        </w:rPr>
        <w:t>個人番号の原則的な取扱い</w:t>
      </w:r>
      <w:r>
        <w:rPr>
          <w:rFonts w:hint="eastAsia"/>
        </w:rPr>
        <w:t>」「</w:t>
      </w:r>
      <w:r w:rsidRPr="00B50477">
        <w:rPr>
          <w:rFonts w:hint="eastAsia"/>
        </w:rPr>
        <w:t>Ｂ</w:t>
      </w:r>
      <w:r w:rsidRPr="00B50477">
        <w:rPr>
          <w:rFonts w:hint="eastAsia"/>
        </w:rPr>
        <w:t xml:space="preserve"> </w:t>
      </w:r>
      <w:r w:rsidRPr="00B50477">
        <w:rPr>
          <w:rFonts w:hint="eastAsia"/>
        </w:rPr>
        <w:t>利用目的を超えた個人番号の利用禁止</w:t>
      </w:r>
      <w:r>
        <w:rPr>
          <w:rFonts w:hint="eastAsia"/>
        </w:rPr>
        <w:t>」「</w:t>
      </w:r>
      <w:r w:rsidRPr="00B50477">
        <w:rPr>
          <w:rFonts w:hint="eastAsia"/>
        </w:rPr>
        <w:t>ａ</w:t>
      </w:r>
      <w:r w:rsidRPr="00B50477">
        <w:rPr>
          <w:rFonts w:hint="eastAsia"/>
        </w:rPr>
        <w:t xml:space="preserve"> </w:t>
      </w:r>
      <w:r w:rsidRPr="00B50477">
        <w:rPr>
          <w:rFonts w:hint="eastAsia"/>
        </w:rPr>
        <w:t>利用目的を超えた個人番号の利用禁止</w:t>
      </w:r>
      <w:r>
        <w:rPr>
          <w:rFonts w:hint="eastAsia"/>
        </w:rPr>
        <w:t>」）</w:t>
      </w:r>
    </w:p>
  </w:footnote>
  <w:footnote w:id="4">
    <w:p w:rsidR="002136CF" w:rsidRPr="00BA0BAD" w:rsidRDefault="002136CF" w:rsidP="00337173">
      <w:pPr>
        <w:pStyle w:val="a3"/>
      </w:pPr>
      <w:r>
        <w:rPr>
          <w:rStyle w:val="a5"/>
        </w:rPr>
        <w:footnoteRef/>
      </w:r>
      <w:r>
        <w:rPr>
          <w:rFonts w:hint="eastAsia"/>
        </w:rPr>
        <w:t xml:space="preserve">　安全管理措置ガイドライン「</w:t>
      </w:r>
      <w:r w:rsidRPr="00BA0BAD">
        <w:rPr>
          <w:rFonts w:hint="eastAsia"/>
        </w:rPr>
        <w:t>１．安全管理措置の検討手順」「</w:t>
      </w:r>
      <w:r>
        <w:rPr>
          <w:rFonts w:hint="eastAsia"/>
        </w:rPr>
        <w:t xml:space="preserve">Ｂ　</w:t>
      </w:r>
      <w:r w:rsidRPr="00BA0BAD">
        <w:rPr>
          <w:rFonts w:hint="eastAsia"/>
        </w:rPr>
        <w:t>特定個人情報等の範囲の明確化」</w:t>
      </w:r>
    </w:p>
  </w:footnote>
  <w:footnote w:id="5">
    <w:p w:rsidR="002136CF" w:rsidRPr="00281EF0" w:rsidRDefault="002136CF" w:rsidP="00337173">
      <w:pPr>
        <w:pStyle w:val="a3"/>
      </w:pPr>
      <w:r>
        <w:rPr>
          <w:rStyle w:val="a5"/>
        </w:rPr>
        <w:footnoteRef/>
      </w:r>
      <w:r>
        <w:t xml:space="preserve"> </w:t>
      </w:r>
      <w:r>
        <w:rPr>
          <w:rFonts w:hint="eastAsia"/>
        </w:rPr>
        <w:t>安全管理措置ガイドライン「２．</w:t>
      </w:r>
      <w:r w:rsidRPr="00BA0BAD">
        <w:rPr>
          <w:rFonts w:hint="eastAsia"/>
        </w:rPr>
        <w:t>講ずべき安全管理措置の内容</w:t>
      </w:r>
      <w:r>
        <w:rPr>
          <w:rFonts w:hint="eastAsia"/>
        </w:rPr>
        <w:t>」</w:t>
      </w:r>
      <w:r w:rsidRPr="00281EF0">
        <w:rPr>
          <w:rFonts w:hint="eastAsia"/>
        </w:rPr>
        <w:t>「</w:t>
      </w:r>
      <w:r>
        <w:rPr>
          <w:rFonts w:hint="eastAsia"/>
        </w:rPr>
        <w:t>Ｃ　組織的安全管理措置」「</w:t>
      </w:r>
      <w:r>
        <w:rPr>
          <w:rFonts w:hint="eastAsia"/>
          <w:sz w:val="23"/>
          <w:szCs w:val="23"/>
        </w:rPr>
        <w:t>ａ</w:t>
      </w:r>
      <w:r>
        <w:rPr>
          <w:sz w:val="23"/>
          <w:szCs w:val="23"/>
        </w:rPr>
        <w:t xml:space="preserve"> </w:t>
      </w:r>
      <w:r>
        <w:rPr>
          <w:rFonts w:hint="eastAsia"/>
          <w:sz w:val="23"/>
          <w:szCs w:val="23"/>
        </w:rPr>
        <w:t>組織体制の整備</w:t>
      </w:r>
      <w:r w:rsidRPr="00281EF0">
        <w:rPr>
          <w:rFonts w:hint="eastAsia"/>
        </w:rPr>
        <w:t>」</w:t>
      </w:r>
    </w:p>
  </w:footnote>
  <w:footnote w:id="6">
    <w:p w:rsidR="002136CF" w:rsidRPr="001C6CAE" w:rsidRDefault="002136CF" w:rsidP="00337173">
      <w:pPr>
        <w:pStyle w:val="a3"/>
      </w:pPr>
      <w:r>
        <w:rPr>
          <w:rStyle w:val="a5"/>
        </w:rPr>
        <w:footnoteRef/>
      </w:r>
      <w:r>
        <w:rPr>
          <w:rFonts w:hint="eastAsia"/>
        </w:rPr>
        <w:t xml:space="preserve">　安全管理措置ガイドライン</w:t>
      </w:r>
      <w:r w:rsidRPr="001C6CAE">
        <w:rPr>
          <w:rFonts w:hint="eastAsia"/>
        </w:rPr>
        <w:t>「２．講ずべき安全管理措置の内容」「Ｃ　組織的安全管理措置」「ａ</w:t>
      </w:r>
      <w:r w:rsidRPr="001C6CAE">
        <w:rPr>
          <w:rFonts w:hint="eastAsia"/>
        </w:rPr>
        <w:t xml:space="preserve"> </w:t>
      </w:r>
      <w:r w:rsidRPr="001C6CAE">
        <w:rPr>
          <w:rFonts w:hint="eastAsia"/>
        </w:rPr>
        <w:t>組織体制の整備」</w:t>
      </w:r>
      <w:r>
        <w:rPr>
          <w:rFonts w:hint="eastAsia"/>
        </w:rPr>
        <w:t>の「</w:t>
      </w:r>
      <w:r w:rsidRPr="001C6CAE">
        <w:rPr>
          <w:rFonts w:hint="eastAsia"/>
        </w:rPr>
        <w:t>中小規模事業者における対応方法</w:t>
      </w:r>
      <w:r>
        <w:rPr>
          <w:rFonts w:hint="eastAsia"/>
        </w:rPr>
        <w:t>」</w:t>
      </w:r>
    </w:p>
  </w:footnote>
  <w:footnote w:id="7">
    <w:p w:rsidR="002136CF" w:rsidRPr="00482CD9" w:rsidRDefault="002136CF" w:rsidP="00337173">
      <w:pPr>
        <w:pStyle w:val="a3"/>
      </w:pPr>
      <w:r>
        <w:rPr>
          <w:rStyle w:val="a5"/>
        </w:rPr>
        <w:footnoteRef/>
      </w:r>
      <w:r>
        <w:rPr>
          <w:rFonts w:hint="eastAsia"/>
        </w:rPr>
        <w:t xml:space="preserve">　安全管理措置ガイドライン</w:t>
      </w:r>
      <w:r w:rsidRPr="001C6CAE">
        <w:rPr>
          <w:rFonts w:hint="eastAsia"/>
        </w:rPr>
        <w:t>「２．講ずべき安全管理措置の内容」「</w:t>
      </w:r>
      <w:r w:rsidRPr="00482CD9">
        <w:rPr>
          <w:rFonts w:hint="eastAsia"/>
        </w:rPr>
        <w:t>Ｂ</w:t>
      </w:r>
      <w:r w:rsidRPr="00482CD9">
        <w:rPr>
          <w:rFonts w:hint="eastAsia"/>
        </w:rPr>
        <w:t xml:space="preserve"> </w:t>
      </w:r>
      <w:r w:rsidRPr="00482CD9">
        <w:rPr>
          <w:rFonts w:hint="eastAsia"/>
        </w:rPr>
        <w:t>取扱規程等の策定</w:t>
      </w:r>
      <w:r w:rsidRPr="001C6CAE">
        <w:rPr>
          <w:rFonts w:hint="eastAsia"/>
        </w:rPr>
        <w:t>」</w:t>
      </w:r>
      <w:r w:rsidRPr="00482CD9">
        <w:rPr>
          <w:rFonts w:hint="eastAsia"/>
        </w:rPr>
        <w:t>の「中小規模事業者における対応方法」</w:t>
      </w:r>
    </w:p>
  </w:footnote>
  <w:footnote w:id="8">
    <w:p w:rsidR="002136CF" w:rsidRPr="00646513" w:rsidRDefault="002136CF" w:rsidP="00337173">
      <w:pPr>
        <w:pStyle w:val="a3"/>
      </w:pPr>
      <w:r>
        <w:rPr>
          <w:rStyle w:val="a5"/>
        </w:rPr>
        <w:footnoteRef/>
      </w:r>
      <w:r>
        <w:t xml:space="preserve"> </w:t>
      </w:r>
      <w:r>
        <w:rPr>
          <w:rFonts w:hint="eastAsia"/>
        </w:rPr>
        <w:t>安全管理措置ガイドライン</w:t>
      </w:r>
      <w:r w:rsidRPr="00BA0BAD">
        <w:rPr>
          <w:rFonts w:hint="eastAsia"/>
        </w:rPr>
        <w:t>「２．講ずべき安全管理措置の内容」</w:t>
      </w:r>
      <w:r>
        <w:rPr>
          <w:rFonts w:hint="eastAsia"/>
        </w:rPr>
        <w:t>「Ｄ　人的安全管理措置」「</w:t>
      </w:r>
      <w:r>
        <w:rPr>
          <w:rFonts w:hint="eastAsia"/>
          <w:sz w:val="23"/>
          <w:szCs w:val="23"/>
        </w:rPr>
        <w:t>ａ</w:t>
      </w:r>
      <w:r>
        <w:rPr>
          <w:rFonts w:hint="eastAsia"/>
          <w:sz w:val="23"/>
          <w:szCs w:val="23"/>
        </w:rPr>
        <w:t xml:space="preserve"> </w:t>
      </w:r>
      <w:r>
        <w:rPr>
          <w:rFonts w:hint="eastAsia"/>
          <w:sz w:val="23"/>
          <w:szCs w:val="23"/>
        </w:rPr>
        <w:t>事務取扱担当者の監督</w:t>
      </w:r>
      <w:r>
        <w:rPr>
          <w:rFonts w:hint="eastAsia"/>
        </w:rPr>
        <w:t>」</w:t>
      </w:r>
    </w:p>
  </w:footnote>
  <w:footnote w:id="9">
    <w:p w:rsidR="002136CF" w:rsidRPr="00281EF0" w:rsidRDefault="002136CF" w:rsidP="00337173">
      <w:pPr>
        <w:pStyle w:val="a3"/>
      </w:pPr>
      <w:r>
        <w:rPr>
          <w:rStyle w:val="a5"/>
        </w:rPr>
        <w:footnoteRef/>
      </w:r>
      <w:r>
        <w:t xml:space="preserve"> </w:t>
      </w:r>
      <w:r>
        <w:rPr>
          <w:rFonts w:hint="eastAsia"/>
        </w:rPr>
        <w:t>安全管理措置ガイドライン</w:t>
      </w:r>
      <w:r w:rsidRPr="00BA0BAD">
        <w:rPr>
          <w:rFonts w:hint="eastAsia"/>
        </w:rPr>
        <w:t>「２．講ずべき安全管理措置の内容」</w:t>
      </w:r>
      <w:r>
        <w:rPr>
          <w:rFonts w:hint="eastAsia"/>
        </w:rPr>
        <w:t>「Ｄ　人的安全管理措置」「</w:t>
      </w:r>
      <w:r>
        <w:rPr>
          <w:rFonts w:hint="eastAsia"/>
          <w:sz w:val="23"/>
          <w:szCs w:val="23"/>
        </w:rPr>
        <w:t>ｂ</w:t>
      </w:r>
      <w:r>
        <w:rPr>
          <w:sz w:val="23"/>
          <w:szCs w:val="23"/>
        </w:rPr>
        <w:t xml:space="preserve"> </w:t>
      </w:r>
      <w:r>
        <w:rPr>
          <w:rFonts w:hint="eastAsia"/>
          <w:sz w:val="23"/>
          <w:szCs w:val="23"/>
        </w:rPr>
        <w:t>事務取扱担当者の教育</w:t>
      </w:r>
      <w:r>
        <w:rPr>
          <w:rFonts w:hint="eastAsia"/>
        </w:rPr>
        <w:t>」</w:t>
      </w:r>
    </w:p>
  </w:footnote>
  <w:footnote w:id="10">
    <w:p w:rsidR="002136CF" w:rsidRPr="00991E52" w:rsidRDefault="002136CF" w:rsidP="00337173">
      <w:pPr>
        <w:pStyle w:val="a3"/>
      </w:pPr>
      <w:r>
        <w:rPr>
          <w:rStyle w:val="a5"/>
        </w:rPr>
        <w:footnoteRef/>
      </w:r>
      <w:r>
        <w:t xml:space="preserve"> </w:t>
      </w:r>
      <w:r>
        <w:rPr>
          <w:rFonts w:hint="eastAsia"/>
        </w:rPr>
        <w:t>安全管理措置ガイドライン</w:t>
      </w:r>
      <w:r w:rsidRPr="005E3A6F">
        <w:rPr>
          <w:rFonts w:hint="eastAsia"/>
        </w:rPr>
        <w:t>「２．講ずべき安全管理措置の内容」</w:t>
      </w:r>
      <w:r w:rsidRPr="00281EF0">
        <w:rPr>
          <w:rFonts w:hint="eastAsia"/>
        </w:rPr>
        <w:t>「</w:t>
      </w:r>
      <w:r>
        <w:rPr>
          <w:rFonts w:hint="eastAsia"/>
        </w:rPr>
        <w:t>Ｃ　組織的安全管理措置」「</w:t>
      </w:r>
      <w:r>
        <w:rPr>
          <w:rFonts w:hint="eastAsia"/>
          <w:sz w:val="23"/>
          <w:szCs w:val="23"/>
        </w:rPr>
        <w:t>ｂ</w:t>
      </w:r>
      <w:r>
        <w:rPr>
          <w:sz w:val="23"/>
          <w:szCs w:val="23"/>
        </w:rPr>
        <w:t xml:space="preserve"> </w:t>
      </w:r>
      <w:r>
        <w:rPr>
          <w:rFonts w:hint="eastAsia"/>
          <w:sz w:val="23"/>
          <w:szCs w:val="23"/>
        </w:rPr>
        <w:t>取扱規程等に基づく運用</w:t>
      </w:r>
      <w:r w:rsidRPr="00281EF0">
        <w:rPr>
          <w:rFonts w:hint="eastAsia"/>
        </w:rPr>
        <w:t>」</w:t>
      </w:r>
      <w:r>
        <w:rPr>
          <w:rFonts w:hint="eastAsia"/>
        </w:rPr>
        <w:t>・</w:t>
      </w:r>
      <w:r w:rsidRPr="00BB67B3">
        <w:rPr>
          <w:rFonts w:hint="eastAsia"/>
        </w:rPr>
        <w:t>「ｃ</w:t>
      </w:r>
      <w:r w:rsidRPr="00BB67B3">
        <w:rPr>
          <w:rFonts w:hint="eastAsia"/>
        </w:rPr>
        <w:t xml:space="preserve"> </w:t>
      </w:r>
      <w:r w:rsidRPr="00BB67B3">
        <w:rPr>
          <w:rFonts w:hint="eastAsia"/>
        </w:rPr>
        <w:t>取扱状況を確認する手段の整備」</w:t>
      </w:r>
      <w:r>
        <w:rPr>
          <w:rFonts w:hint="eastAsia"/>
        </w:rPr>
        <w:t>の「</w:t>
      </w:r>
      <w:r w:rsidRPr="00BB67B3">
        <w:rPr>
          <w:rFonts w:hint="eastAsia"/>
        </w:rPr>
        <w:t>中小規模事業者における対応方法</w:t>
      </w:r>
      <w:r>
        <w:rPr>
          <w:rFonts w:hint="eastAsia"/>
        </w:rPr>
        <w:t>」。Ｑ＆Ａ１４－２において、</w:t>
      </w:r>
      <w:r w:rsidRPr="00D0732E">
        <w:rPr>
          <w:rFonts w:hint="eastAsia"/>
        </w:rPr>
        <w:t>「取扱状況の分かる記録を保存する」</w:t>
      </w:r>
      <w:r>
        <w:rPr>
          <w:rFonts w:hint="eastAsia"/>
        </w:rPr>
        <w:t>とは、例えば、①</w:t>
      </w:r>
      <w:r>
        <w:rPr>
          <w:rFonts w:hint="eastAsia"/>
        </w:rPr>
        <w:t xml:space="preserve"> </w:t>
      </w:r>
      <w:r>
        <w:rPr>
          <w:rFonts w:hint="eastAsia"/>
        </w:rPr>
        <w:t>業務日誌等において、例えば、特定個人情報等の入手・廃棄、源泉徴収票の作成日、本人への交付日、税務署への提出日等の、特定個人情報等の取扱い状況を記録すること、②</w:t>
      </w:r>
      <w:r>
        <w:rPr>
          <w:rFonts w:hint="eastAsia"/>
        </w:rPr>
        <w:t xml:space="preserve"> </w:t>
      </w:r>
      <w:r>
        <w:rPr>
          <w:rFonts w:hint="eastAsia"/>
        </w:rPr>
        <w:t>取扱規程、事務リスト等に基づくチェックリストを利用して事務を行い、その記入済みのチェックリストを保存することが該当するとされている。</w:t>
      </w:r>
    </w:p>
  </w:footnote>
  <w:footnote w:id="11">
    <w:p w:rsidR="002136CF" w:rsidRPr="00281EF0" w:rsidRDefault="002136CF" w:rsidP="00337173">
      <w:pPr>
        <w:pStyle w:val="a3"/>
      </w:pPr>
      <w:r>
        <w:rPr>
          <w:rStyle w:val="a5"/>
        </w:rPr>
        <w:footnoteRef/>
      </w:r>
      <w:r>
        <w:t xml:space="preserve"> </w:t>
      </w:r>
      <w:r>
        <w:rPr>
          <w:rFonts w:hint="eastAsia"/>
        </w:rPr>
        <w:t>安全管理措置ガイドライン</w:t>
      </w:r>
      <w:r w:rsidRPr="005E3A6F">
        <w:rPr>
          <w:rFonts w:hint="eastAsia"/>
        </w:rPr>
        <w:t>「２．講ずべき安全管理措置の内容」</w:t>
      </w:r>
      <w:r w:rsidRPr="00281EF0">
        <w:rPr>
          <w:rFonts w:hint="eastAsia"/>
        </w:rPr>
        <w:t>「</w:t>
      </w:r>
      <w:r>
        <w:rPr>
          <w:rFonts w:hint="eastAsia"/>
        </w:rPr>
        <w:t>Ｃ　組織的安全管理措置」「</w:t>
      </w:r>
      <w:r>
        <w:rPr>
          <w:rFonts w:hint="eastAsia"/>
        </w:rPr>
        <w:t>d</w:t>
      </w:r>
      <w:r>
        <w:rPr>
          <w:rFonts w:hint="eastAsia"/>
          <w:sz w:val="23"/>
          <w:szCs w:val="23"/>
        </w:rPr>
        <w:t>情報漏えい等事案に対応する体制の整備</w:t>
      </w:r>
      <w:r w:rsidRPr="00281EF0">
        <w:rPr>
          <w:rFonts w:hint="eastAsia"/>
        </w:rPr>
        <w:t>」</w:t>
      </w:r>
      <w:r>
        <w:rPr>
          <w:rFonts w:hint="eastAsia"/>
        </w:rPr>
        <w:t>の「</w:t>
      </w:r>
      <w:r w:rsidRPr="00107740">
        <w:rPr>
          <w:rFonts w:hint="eastAsia"/>
        </w:rPr>
        <w:t>中小規模事業者における対応方法</w:t>
      </w:r>
      <w:r>
        <w:rPr>
          <w:rFonts w:hint="eastAsia"/>
        </w:rPr>
        <w:t>」</w:t>
      </w:r>
    </w:p>
  </w:footnote>
  <w:footnote w:id="12">
    <w:p w:rsidR="002136CF" w:rsidRPr="007F4976" w:rsidRDefault="002136CF" w:rsidP="00337173">
      <w:pPr>
        <w:pStyle w:val="a3"/>
        <w:rPr>
          <w:rFonts w:ascii="ＭＳ 明朝" w:hAnsi="ＭＳ 明朝"/>
        </w:rPr>
      </w:pPr>
      <w:r w:rsidRPr="007F4976">
        <w:rPr>
          <w:rStyle w:val="a5"/>
          <w:rFonts w:ascii="ＭＳ 明朝" w:hAnsi="ＭＳ 明朝"/>
        </w:rPr>
        <w:footnoteRef/>
      </w:r>
      <w:r w:rsidRPr="007F4976">
        <w:rPr>
          <w:rFonts w:ascii="ＭＳ 明朝" w:hAnsi="ＭＳ 明朝"/>
        </w:rPr>
        <w:t xml:space="preserve"> </w:t>
      </w:r>
      <w:r>
        <w:rPr>
          <w:rFonts w:ascii="ＭＳ 明朝" w:hAnsi="ＭＳ 明朝" w:hint="eastAsia"/>
        </w:rPr>
        <w:t>安全管理措置ガイドライン</w:t>
      </w:r>
      <w:r w:rsidRPr="007F4976">
        <w:rPr>
          <w:rFonts w:ascii="ＭＳ 明朝" w:hAnsi="ＭＳ 明朝" w:hint="eastAsia"/>
        </w:rPr>
        <w:t>「２．講ずべき安全管理措置の内容」「Ｃ　組織的安全管理措置」「e取扱状況の把握及び安全管理措置の見直し」</w:t>
      </w:r>
      <w:r>
        <w:rPr>
          <w:rFonts w:ascii="ＭＳ 明朝" w:hAnsi="ＭＳ 明朝" w:hint="eastAsia"/>
        </w:rPr>
        <w:t>の「</w:t>
      </w:r>
      <w:r w:rsidRPr="00107740">
        <w:rPr>
          <w:rFonts w:ascii="ＭＳ 明朝" w:hAnsi="ＭＳ 明朝" w:hint="eastAsia"/>
        </w:rPr>
        <w:t>中小規模事業者における対応方法</w:t>
      </w:r>
      <w:r>
        <w:rPr>
          <w:rFonts w:ascii="ＭＳ 明朝" w:hAnsi="ＭＳ 明朝" w:hint="eastAsia"/>
        </w:rPr>
        <w:t>」</w:t>
      </w:r>
    </w:p>
  </w:footnote>
  <w:footnote w:id="13">
    <w:p w:rsidR="002136CF" w:rsidRDefault="002136CF" w:rsidP="00337173">
      <w:pPr>
        <w:pStyle w:val="a3"/>
      </w:pPr>
      <w:r>
        <w:rPr>
          <w:rStyle w:val="a5"/>
        </w:rPr>
        <w:footnoteRef/>
      </w:r>
      <w:r>
        <w:t xml:space="preserve"> </w:t>
      </w:r>
      <w:r>
        <w:rPr>
          <w:rFonts w:hint="eastAsia"/>
        </w:rPr>
        <w:t>安全管理措置ガイドライン「２　講ずべき安全管理措置の内容」「</w:t>
      </w:r>
      <w:r>
        <w:rPr>
          <w:rFonts w:hint="eastAsia"/>
        </w:rPr>
        <w:t>E</w:t>
      </w:r>
      <w:r>
        <w:rPr>
          <w:rFonts w:hint="eastAsia"/>
        </w:rPr>
        <w:t xml:space="preserve">　物理的安全管理措置」「</w:t>
      </w:r>
      <w:r>
        <w:rPr>
          <w:rFonts w:hint="eastAsia"/>
        </w:rPr>
        <w:t xml:space="preserve">a </w:t>
      </w:r>
      <w:r>
        <w:rPr>
          <w:rFonts w:hint="eastAsia"/>
        </w:rPr>
        <w:t>特定個人情報等を取り扱う区域の管理」</w:t>
      </w:r>
    </w:p>
  </w:footnote>
  <w:footnote w:id="14">
    <w:p w:rsidR="002136CF" w:rsidRPr="00982AFC" w:rsidRDefault="002136CF">
      <w:pPr>
        <w:pStyle w:val="a3"/>
      </w:pPr>
      <w:r>
        <w:rPr>
          <w:rStyle w:val="a5"/>
        </w:rPr>
        <w:footnoteRef/>
      </w:r>
      <w:r>
        <w:rPr>
          <w:rFonts w:hint="eastAsia"/>
        </w:rPr>
        <w:t xml:space="preserve">　</w:t>
      </w:r>
      <w:r w:rsidRPr="00982AFC">
        <w:rPr>
          <w:rFonts w:hint="eastAsia"/>
        </w:rPr>
        <w:t>執務室のノートパソコンに特定個人情報ファイルがある場合は、人事部や経理部の執務室全体の入口への</w:t>
      </w:r>
      <w:r w:rsidRPr="00982AFC">
        <w:rPr>
          <w:rFonts w:hint="eastAsia"/>
        </w:rPr>
        <w:t>IC</w:t>
      </w:r>
      <w:r w:rsidRPr="00982AFC">
        <w:rPr>
          <w:rFonts w:hint="eastAsia"/>
        </w:rPr>
        <w:t>カードシステムの設置でもよいと考えられる。</w:t>
      </w:r>
    </w:p>
  </w:footnote>
  <w:footnote w:id="15">
    <w:p w:rsidR="002136CF" w:rsidRDefault="002136CF" w:rsidP="00337173">
      <w:pPr>
        <w:pStyle w:val="a3"/>
      </w:pPr>
      <w:r>
        <w:rPr>
          <w:rStyle w:val="a5"/>
        </w:rPr>
        <w:footnoteRef/>
      </w:r>
      <w:r>
        <w:rPr>
          <w:rFonts w:hint="eastAsia"/>
        </w:rPr>
        <w:t xml:space="preserve">　安全管理措置ガイドライン</w:t>
      </w:r>
      <w:r w:rsidRPr="00052BAE">
        <w:rPr>
          <w:rFonts w:hint="eastAsia"/>
        </w:rPr>
        <w:t>「２　講ずべき安全管理措置の内容」「</w:t>
      </w:r>
      <w:r w:rsidRPr="00052BAE">
        <w:rPr>
          <w:rFonts w:hint="eastAsia"/>
        </w:rPr>
        <w:t>E</w:t>
      </w:r>
      <w:r w:rsidRPr="00052BAE">
        <w:rPr>
          <w:rFonts w:hint="eastAsia"/>
        </w:rPr>
        <w:t xml:space="preserve">　物理的安全管理措置」「</w:t>
      </w:r>
      <w:r>
        <w:rPr>
          <w:rFonts w:hint="eastAsia"/>
        </w:rPr>
        <w:t>b</w:t>
      </w:r>
      <w:r w:rsidRPr="00052BAE">
        <w:rPr>
          <w:rFonts w:hint="eastAsia"/>
        </w:rPr>
        <w:t xml:space="preserve"> </w:t>
      </w:r>
      <w:r>
        <w:rPr>
          <w:rFonts w:hint="eastAsia"/>
        </w:rPr>
        <w:t>機器及び電子媒体等の盗難等の防止</w:t>
      </w:r>
      <w:r w:rsidRPr="00052BAE">
        <w:rPr>
          <w:rFonts w:hint="eastAsia"/>
        </w:rPr>
        <w:t>」</w:t>
      </w:r>
    </w:p>
  </w:footnote>
  <w:footnote w:id="16">
    <w:p w:rsidR="002136CF" w:rsidRPr="0040167A" w:rsidRDefault="002136CF" w:rsidP="00337173">
      <w:pPr>
        <w:pStyle w:val="a3"/>
      </w:pPr>
      <w:r>
        <w:rPr>
          <w:rStyle w:val="a5"/>
        </w:rPr>
        <w:footnoteRef/>
      </w:r>
      <w:r>
        <w:rPr>
          <w:rFonts w:hint="eastAsia"/>
        </w:rPr>
        <w:t xml:space="preserve">　安全管理措置ガイドライン</w:t>
      </w:r>
      <w:r w:rsidRPr="00052BAE">
        <w:rPr>
          <w:rFonts w:hint="eastAsia"/>
        </w:rPr>
        <w:t>「２　講ずべき安全管理措置の内容」「</w:t>
      </w:r>
      <w:r w:rsidRPr="00052BAE">
        <w:rPr>
          <w:rFonts w:hint="eastAsia"/>
        </w:rPr>
        <w:t>E</w:t>
      </w:r>
      <w:r w:rsidRPr="00052BAE">
        <w:rPr>
          <w:rFonts w:hint="eastAsia"/>
        </w:rPr>
        <w:t xml:space="preserve">　物理的安全管理措置」「</w:t>
      </w:r>
      <w:r>
        <w:rPr>
          <w:rFonts w:hint="eastAsia"/>
          <w:sz w:val="23"/>
          <w:szCs w:val="23"/>
        </w:rPr>
        <w:t>ｃ</w:t>
      </w:r>
      <w:r>
        <w:rPr>
          <w:sz w:val="23"/>
          <w:szCs w:val="23"/>
        </w:rPr>
        <w:t xml:space="preserve"> </w:t>
      </w:r>
      <w:r>
        <w:rPr>
          <w:rFonts w:hint="eastAsia"/>
          <w:sz w:val="23"/>
          <w:szCs w:val="23"/>
        </w:rPr>
        <w:t>電子媒体等を持ち出す場合の漏えい等の防止</w:t>
      </w:r>
      <w:r w:rsidRPr="00052BAE">
        <w:rPr>
          <w:rFonts w:hint="eastAsia"/>
        </w:rPr>
        <w:t>」</w:t>
      </w:r>
      <w:r>
        <w:rPr>
          <w:rFonts w:hint="eastAsia"/>
        </w:rPr>
        <w:t>の「</w:t>
      </w:r>
      <w:r w:rsidRPr="009076DB">
        <w:rPr>
          <w:rFonts w:hint="eastAsia"/>
        </w:rPr>
        <w:t>中小規模事業者における対応方法</w:t>
      </w:r>
      <w:r>
        <w:rPr>
          <w:rFonts w:hint="eastAsia"/>
        </w:rPr>
        <w:t>」</w:t>
      </w:r>
    </w:p>
  </w:footnote>
  <w:footnote w:id="17">
    <w:p w:rsidR="002136CF" w:rsidRPr="009076DB" w:rsidRDefault="002136CF" w:rsidP="00337173">
      <w:pPr>
        <w:pStyle w:val="a3"/>
      </w:pPr>
      <w:r>
        <w:rPr>
          <w:rStyle w:val="a5"/>
        </w:rPr>
        <w:footnoteRef/>
      </w:r>
      <w:r>
        <w:rPr>
          <w:rFonts w:hint="eastAsia"/>
        </w:rPr>
        <w:t xml:space="preserve">　安全管理措置ガイドライン</w:t>
      </w:r>
      <w:r w:rsidRPr="00052BAE">
        <w:rPr>
          <w:rFonts w:hint="eastAsia"/>
        </w:rPr>
        <w:t>「２　講ずべき安全管理措置の内容」「</w:t>
      </w:r>
      <w:r w:rsidRPr="00052BAE">
        <w:rPr>
          <w:rFonts w:hint="eastAsia"/>
        </w:rPr>
        <w:t>E</w:t>
      </w:r>
      <w:r w:rsidRPr="00052BAE">
        <w:rPr>
          <w:rFonts w:hint="eastAsia"/>
        </w:rPr>
        <w:t xml:space="preserve">　物理的安全管理措置」「</w:t>
      </w:r>
      <w:r>
        <w:rPr>
          <w:rFonts w:hint="eastAsia"/>
          <w:sz w:val="23"/>
          <w:szCs w:val="23"/>
        </w:rPr>
        <w:t>ｄ</w:t>
      </w:r>
      <w:r>
        <w:rPr>
          <w:sz w:val="23"/>
          <w:szCs w:val="23"/>
        </w:rPr>
        <w:t xml:space="preserve"> </w:t>
      </w:r>
      <w:r>
        <w:rPr>
          <w:rFonts w:hint="eastAsia"/>
          <w:sz w:val="23"/>
          <w:szCs w:val="23"/>
        </w:rPr>
        <w:t>個人番号の削除、機器及び電子媒体等の廃棄</w:t>
      </w:r>
      <w:r w:rsidRPr="00052BAE">
        <w:rPr>
          <w:rFonts w:hint="eastAsia"/>
        </w:rPr>
        <w:t>」</w:t>
      </w:r>
      <w:r>
        <w:rPr>
          <w:rFonts w:hint="eastAsia"/>
        </w:rPr>
        <w:t>の「</w:t>
      </w:r>
      <w:r w:rsidRPr="009076DB">
        <w:rPr>
          <w:rFonts w:hint="eastAsia"/>
        </w:rPr>
        <w:t>中小規模事業者における対応方法</w:t>
      </w:r>
      <w:r>
        <w:rPr>
          <w:rFonts w:hint="eastAsia"/>
        </w:rPr>
        <w:t>」</w:t>
      </w:r>
    </w:p>
  </w:footnote>
  <w:footnote w:id="18">
    <w:p w:rsidR="002136CF" w:rsidRPr="00971E6B" w:rsidRDefault="002136CF" w:rsidP="00337173">
      <w:pPr>
        <w:pStyle w:val="a3"/>
      </w:pPr>
      <w:r>
        <w:rPr>
          <w:rStyle w:val="a5"/>
        </w:rPr>
        <w:footnoteRef/>
      </w:r>
      <w:r>
        <w:t xml:space="preserve"> </w:t>
      </w:r>
      <w:r>
        <w:rPr>
          <w:rFonts w:hint="eastAsia"/>
        </w:rPr>
        <w:t>安全管理措置ガイドライン</w:t>
      </w:r>
      <w:r w:rsidRPr="007F4976">
        <w:rPr>
          <w:rFonts w:ascii="ＭＳ 明朝" w:hAnsi="ＭＳ 明朝" w:hint="eastAsia"/>
        </w:rPr>
        <w:t>「２．講ずべき安全管理措置の内容」</w:t>
      </w:r>
      <w:r>
        <w:rPr>
          <w:rFonts w:hint="eastAsia"/>
        </w:rPr>
        <w:t>「</w:t>
      </w:r>
      <w:r>
        <w:rPr>
          <w:rFonts w:hint="eastAsia"/>
        </w:rPr>
        <w:t>F</w:t>
      </w:r>
      <w:r>
        <w:rPr>
          <w:rFonts w:hint="eastAsia"/>
        </w:rPr>
        <w:t xml:space="preserve">　技術的安全管理措置」「</w:t>
      </w:r>
      <w:r>
        <w:rPr>
          <w:rFonts w:hint="eastAsia"/>
        </w:rPr>
        <w:t xml:space="preserve">a </w:t>
      </w:r>
      <w:r>
        <w:rPr>
          <w:rFonts w:hint="eastAsia"/>
        </w:rPr>
        <w:t>アクセス制御」・「</w:t>
      </w:r>
      <w:r w:rsidRPr="00540F38">
        <w:rPr>
          <w:rFonts w:hint="eastAsia"/>
        </w:rPr>
        <w:t>アクセス者の識別と認証</w:t>
      </w:r>
      <w:r>
        <w:rPr>
          <w:rFonts w:hint="eastAsia"/>
        </w:rPr>
        <w:t>」の「</w:t>
      </w:r>
      <w:r w:rsidRPr="00540F38">
        <w:rPr>
          <w:rFonts w:hint="eastAsia"/>
        </w:rPr>
        <w:t>中小規模事業者における対応方法</w:t>
      </w:r>
      <w:r>
        <w:rPr>
          <w:rFonts w:hint="eastAsia"/>
        </w:rPr>
        <w:t>」</w:t>
      </w:r>
    </w:p>
  </w:footnote>
  <w:footnote w:id="19">
    <w:p w:rsidR="002136CF" w:rsidRPr="009E7C61" w:rsidRDefault="002136CF" w:rsidP="00337173">
      <w:pPr>
        <w:pStyle w:val="a3"/>
      </w:pPr>
      <w:r>
        <w:rPr>
          <w:rStyle w:val="a5"/>
        </w:rPr>
        <w:footnoteRef/>
      </w:r>
      <w:r>
        <w:rPr>
          <w:rFonts w:hint="eastAsia"/>
        </w:rPr>
        <w:t xml:space="preserve">　安全管理措置ガイドライン</w:t>
      </w:r>
      <w:r w:rsidRPr="009E7C61">
        <w:rPr>
          <w:rFonts w:hint="eastAsia"/>
        </w:rPr>
        <w:t>「２．講ずべき安全管理措置の内容」「</w:t>
      </w:r>
      <w:r w:rsidRPr="009E7C61">
        <w:rPr>
          <w:rFonts w:hint="eastAsia"/>
        </w:rPr>
        <w:t>F</w:t>
      </w:r>
      <w:r w:rsidRPr="009E7C61">
        <w:rPr>
          <w:rFonts w:hint="eastAsia"/>
        </w:rPr>
        <w:t xml:space="preserve">　技術的安全管理措置」「ｃ</w:t>
      </w:r>
      <w:r w:rsidRPr="009E7C61">
        <w:rPr>
          <w:rFonts w:hint="eastAsia"/>
        </w:rPr>
        <w:t xml:space="preserve"> </w:t>
      </w:r>
      <w:r w:rsidRPr="009E7C61">
        <w:rPr>
          <w:rFonts w:hint="eastAsia"/>
        </w:rPr>
        <w:t>外部からの不正アクセス等の防止」</w:t>
      </w:r>
    </w:p>
  </w:footnote>
  <w:footnote w:id="20">
    <w:p w:rsidR="002136CF" w:rsidRPr="00540F38" w:rsidRDefault="002136CF" w:rsidP="00337173">
      <w:pPr>
        <w:pStyle w:val="a3"/>
      </w:pPr>
      <w:r>
        <w:rPr>
          <w:rStyle w:val="a5"/>
        </w:rPr>
        <w:footnoteRef/>
      </w:r>
      <w:r>
        <w:rPr>
          <w:rFonts w:hint="eastAsia"/>
        </w:rPr>
        <w:t xml:space="preserve">　安全管理措置ガイドライン</w:t>
      </w:r>
      <w:r w:rsidRPr="009E7C61">
        <w:rPr>
          <w:rFonts w:hint="eastAsia"/>
        </w:rPr>
        <w:t>「２．講ずべき安全管理措置の内容」「</w:t>
      </w:r>
      <w:r w:rsidRPr="009E7C61">
        <w:rPr>
          <w:rFonts w:hint="eastAsia"/>
        </w:rPr>
        <w:t>F</w:t>
      </w:r>
      <w:r w:rsidRPr="009E7C61">
        <w:rPr>
          <w:rFonts w:hint="eastAsia"/>
        </w:rPr>
        <w:t xml:space="preserve">　技術的安全管理措置」「ｄ</w:t>
      </w:r>
      <w:r w:rsidRPr="009E7C61">
        <w:rPr>
          <w:rFonts w:hint="eastAsia"/>
        </w:rPr>
        <w:t xml:space="preserve"> </w:t>
      </w:r>
      <w:r w:rsidRPr="009E7C61">
        <w:rPr>
          <w:rFonts w:hint="eastAsia"/>
        </w:rPr>
        <w:t>情報漏えい等の防止」</w:t>
      </w:r>
    </w:p>
  </w:footnote>
  <w:footnote w:id="21">
    <w:p w:rsidR="002136CF" w:rsidRPr="00480240" w:rsidRDefault="002136CF" w:rsidP="004F0182">
      <w:pPr>
        <w:pStyle w:val="a3"/>
      </w:pPr>
      <w:r>
        <w:rPr>
          <w:rStyle w:val="a5"/>
        </w:rPr>
        <w:footnoteRef/>
      </w:r>
      <w:r>
        <w:rPr>
          <w:rFonts w:hint="eastAsia"/>
        </w:rPr>
        <w:t xml:space="preserve">　特定個人情報保護委員会の</w:t>
      </w:r>
      <w:r>
        <w:rPr>
          <w:rFonts w:hint="eastAsia"/>
        </w:rPr>
        <w:t>Q&amp;A</w:t>
      </w:r>
      <w:r>
        <w:rPr>
          <w:rFonts w:hint="eastAsia"/>
        </w:rPr>
        <w:t>１－９において、「</w:t>
      </w:r>
      <w:r w:rsidRPr="00CD2489">
        <w:rPr>
          <w:rFonts w:hint="eastAsia"/>
        </w:rPr>
        <w:t>個人情報保護法が適用されない個人番号取扱事業者は、個人情報保護法第</w:t>
      </w:r>
      <w:r w:rsidRPr="00CD2489">
        <w:rPr>
          <w:rFonts w:hint="eastAsia"/>
        </w:rPr>
        <w:t>15</w:t>
      </w:r>
      <w:r w:rsidRPr="00CD2489">
        <w:rPr>
          <w:rFonts w:hint="eastAsia"/>
        </w:rPr>
        <w:t>条に従って利用目的の特定を行う義務はありませんが、個人番号を「個人番号関係事務又は個人番号利用事務を処理するために必要な範囲内」で利用しなければならない義務が課されます（番号法第</w:t>
      </w:r>
      <w:r w:rsidRPr="00CD2489">
        <w:rPr>
          <w:rFonts w:hint="eastAsia"/>
        </w:rPr>
        <w:t>32</w:t>
      </w:r>
      <w:r w:rsidRPr="00CD2489">
        <w:rPr>
          <w:rFonts w:hint="eastAsia"/>
        </w:rPr>
        <w:t>条）。個人番号を「個人番号関係事務又は個人番号利用事務を処理するために必要な範囲内」で利用するに当たっては、個人番号をどの事務を処理するために利用するのかを決めることとなりますので、事実上、利用目的の特定を行うことになると考えられます。なお、利用目的の本人への通知等を行う必要はありません。</w:t>
      </w:r>
      <w:r>
        <w:rPr>
          <w:rFonts w:hint="eastAsia"/>
        </w:rPr>
        <w:t>」とされている。</w:t>
      </w:r>
    </w:p>
  </w:footnote>
  <w:footnote w:id="22">
    <w:p w:rsidR="002136CF" w:rsidRPr="006B45E8" w:rsidRDefault="002136CF" w:rsidP="0001334D">
      <w:pPr>
        <w:pStyle w:val="a3"/>
      </w:pPr>
      <w:r>
        <w:rPr>
          <w:rStyle w:val="a5"/>
        </w:rPr>
        <w:footnoteRef/>
      </w:r>
      <w:r>
        <w:t xml:space="preserve"> </w:t>
      </w:r>
      <w:r>
        <w:rPr>
          <w:rFonts w:hint="eastAsia"/>
        </w:rPr>
        <w:t>個人情報取扱事業者に該当しない中小規模事業者については、利用目的の通知・公表（個人情報保護法</w:t>
      </w:r>
      <w:r>
        <w:rPr>
          <w:rFonts w:hint="eastAsia"/>
        </w:rPr>
        <w:t>18</w:t>
      </w:r>
      <w:r>
        <w:rPr>
          <w:rFonts w:hint="eastAsia"/>
        </w:rPr>
        <w:t>条２項）は不要であるが、利用目的の通知・公表をすることが望ましいと考えられる。</w:t>
      </w:r>
    </w:p>
  </w:footnote>
  <w:footnote w:id="23">
    <w:p w:rsidR="002136CF" w:rsidRPr="004F0182" w:rsidRDefault="002136CF">
      <w:pPr>
        <w:pStyle w:val="a3"/>
      </w:pPr>
      <w:r>
        <w:rPr>
          <w:rStyle w:val="a5"/>
        </w:rPr>
        <w:footnoteRef/>
      </w:r>
      <w:r>
        <w:rPr>
          <w:rFonts w:hint="eastAsia"/>
        </w:rPr>
        <w:t xml:space="preserve">　番号法</w:t>
      </w:r>
      <w:r>
        <w:rPr>
          <w:rFonts w:hint="eastAsia"/>
        </w:rPr>
        <w:t>14</w:t>
      </w:r>
      <w:r>
        <w:rPr>
          <w:rFonts w:hint="eastAsia"/>
        </w:rPr>
        <w:t>条１項、特定個人情報ガイドライン「</w:t>
      </w:r>
      <w:r w:rsidRPr="00250D43">
        <w:rPr>
          <w:rFonts w:hint="eastAsia"/>
        </w:rPr>
        <w:t>第４－３－⑴</w:t>
      </w:r>
      <w:r w:rsidRPr="00250D43">
        <w:t xml:space="preserve"> </w:t>
      </w:r>
      <w:r w:rsidRPr="00250D43">
        <w:rPr>
          <w:rFonts w:hint="eastAsia"/>
        </w:rPr>
        <w:t>個人番号の提供の要求</w:t>
      </w:r>
      <w:r>
        <w:rPr>
          <w:rFonts w:hint="eastAsia"/>
        </w:rPr>
        <w:t>」</w:t>
      </w:r>
    </w:p>
  </w:footnote>
  <w:footnote w:id="24">
    <w:p w:rsidR="002136CF" w:rsidRPr="004F0182" w:rsidRDefault="002136CF" w:rsidP="004F0182">
      <w:pPr>
        <w:pStyle w:val="a3"/>
      </w:pPr>
      <w:r>
        <w:rPr>
          <w:rStyle w:val="a5"/>
        </w:rPr>
        <w:footnoteRef/>
      </w:r>
      <w:r>
        <w:rPr>
          <w:rFonts w:hint="eastAsia"/>
        </w:rPr>
        <w:t xml:space="preserve">　</w:t>
      </w:r>
      <w:r w:rsidRPr="004F0182">
        <w:rPr>
          <w:rFonts w:hint="eastAsia"/>
        </w:rPr>
        <w:t>個人番号の記載のない法定調書は法定調書の要件を満たしません。そこで、個人番号の提供に応じない役職員や第三者に対しては再度督促をすることとしています。</w:t>
      </w:r>
    </w:p>
    <w:p w:rsidR="002136CF" w:rsidRPr="004F0182" w:rsidRDefault="002136CF" w:rsidP="004F0182">
      <w:pPr>
        <w:pStyle w:val="a3"/>
      </w:pPr>
      <w:r w:rsidRPr="004F0182">
        <w:rPr>
          <w:rFonts w:ascii="ＭＳ 明朝" w:hAnsi="ＭＳ 明朝" w:hint="eastAsia"/>
        </w:rPr>
        <w:t>国税庁の「</w:t>
      </w:r>
      <w:hyperlink r:id="rId1" w:anchor="a2-10" w:history="1">
        <w:r w:rsidRPr="004F0182">
          <w:rPr>
            <w:rFonts w:ascii="ＭＳ 明朝" w:hAnsi="ＭＳ 明朝" w:hint="eastAsia"/>
            <w:color w:val="0000FF"/>
            <w:u w:val="single"/>
          </w:rPr>
          <w:t>国税分野におけるFAQ</w:t>
        </w:r>
      </w:hyperlink>
      <w:r w:rsidRPr="004F0182">
        <w:rPr>
          <w:rFonts w:ascii="ＭＳ 明朝" w:hAnsi="ＭＳ 明朝" w:hint="eastAsia"/>
        </w:rPr>
        <w:t>」では、「</w:t>
      </w:r>
      <w:r w:rsidRPr="004F0182">
        <w:rPr>
          <w:rFonts w:hint="eastAsia"/>
        </w:rPr>
        <w:t>従業員や講演料等の支払先等から個人番号の提供を受けられない場合、どのように対応すればいいですか。」との問いに対して、「法定調書作成などに際し、個人番号の提供を受けられない場合でも、安易に個人番号を記載しないで書類を提出せず、個人番号の記載は、法律（国税通則法、所得税法等）で定められた義務であることを伝え、提供を求めてください。それでもなお、提供を受けられない場合は、提供を求めた経過等を記録、保存するなどし、単なる義務違反でないことを明確にしておいてください。経過等の記録がなければ、個人番号の提供を受けていないのか、あるいは提供を受けたのに紛失したのかが判別できません。特定個人情報保護の観点からも、経過等の記録をお願いします。なお、法定調書などの記載対象となっている方全てが個人番号をお持ちとは限らず、そのような場合は個人番号を記載することはできませんので、個人番号の記載がないことをもって、税務署が書類を受理しないということはありません。」とされている。</w:t>
      </w:r>
    </w:p>
  </w:footnote>
  <w:footnote w:id="25">
    <w:p w:rsidR="002136CF" w:rsidRPr="00337173" w:rsidRDefault="002136CF" w:rsidP="00337173">
      <w:pPr>
        <w:rPr>
          <w:rFonts w:ascii="Century" w:eastAsia="ＭＳ 明朝" w:hAnsi="Century" w:cs="Times New Roman"/>
          <w:szCs w:val="24"/>
        </w:rPr>
      </w:pPr>
      <w:r w:rsidRPr="00337173">
        <w:rPr>
          <w:rStyle w:val="a5"/>
        </w:rPr>
        <w:footnoteRef/>
      </w:r>
      <w:r w:rsidRPr="00337173">
        <w:rPr>
          <w:rFonts w:ascii="Century" w:eastAsia="ＭＳ 明朝" w:hAnsi="Century" w:cs="Times New Roman" w:hint="eastAsia"/>
          <w:szCs w:val="24"/>
        </w:rPr>
        <w:t xml:space="preserve">　番号法</w:t>
      </w:r>
      <w:r w:rsidRPr="00337173">
        <w:rPr>
          <w:rFonts w:ascii="Century" w:eastAsia="ＭＳ 明朝" w:hAnsi="Century" w:cs="Times New Roman" w:hint="eastAsia"/>
          <w:szCs w:val="24"/>
        </w:rPr>
        <w:t>20</w:t>
      </w:r>
      <w:r w:rsidRPr="00337173">
        <w:rPr>
          <w:rFonts w:ascii="Century" w:eastAsia="ＭＳ 明朝" w:hAnsi="Century" w:cs="Times New Roman" w:hint="eastAsia"/>
          <w:szCs w:val="24"/>
        </w:rPr>
        <w:t>条、「第</w:t>
      </w:r>
      <w:r w:rsidRPr="00337173">
        <w:rPr>
          <w:rFonts w:ascii="Century" w:eastAsia="ＭＳ 明朝" w:hAnsi="Century" w:cs="Times New Roman" w:hint="eastAsia"/>
          <w:szCs w:val="24"/>
        </w:rPr>
        <w:t>4-3-(3)</w:t>
      </w:r>
      <w:r w:rsidRPr="00337173">
        <w:rPr>
          <w:rFonts w:ascii="Century" w:eastAsia="ＭＳ 明朝" w:hAnsi="Century" w:cs="Times New Roman" w:hint="eastAsia"/>
          <w:szCs w:val="24"/>
        </w:rPr>
        <w:t>収集・保管制限」「Ａ　収集制限」</w:t>
      </w:r>
    </w:p>
  </w:footnote>
  <w:footnote w:id="26">
    <w:p w:rsidR="002136CF" w:rsidRPr="00337173" w:rsidRDefault="002136CF">
      <w:pPr>
        <w:pStyle w:val="a3"/>
      </w:pPr>
      <w:r>
        <w:rPr>
          <w:rStyle w:val="a5"/>
        </w:rPr>
        <w:footnoteRef/>
      </w:r>
      <w:r>
        <w:rPr>
          <w:rFonts w:hint="eastAsia"/>
        </w:rPr>
        <w:t xml:space="preserve">　番号法</w:t>
      </w:r>
      <w:r>
        <w:rPr>
          <w:rFonts w:hint="eastAsia"/>
        </w:rPr>
        <w:t>15</w:t>
      </w:r>
      <w:r>
        <w:rPr>
          <w:rFonts w:hint="eastAsia"/>
        </w:rPr>
        <w:t>条</w:t>
      </w:r>
    </w:p>
  </w:footnote>
  <w:footnote w:id="27">
    <w:p w:rsidR="002136CF" w:rsidRDefault="002136CF" w:rsidP="00337173">
      <w:pPr>
        <w:pStyle w:val="a3"/>
      </w:pPr>
      <w:r>
        <w:rPr>
          <w:rStyle w:val="a5"/>
        </w:rPr>
        <w:footnoteRef/>
      </w:r>
      <w:r>
        <w:rPr>
          <w:rFonts w:hint="eastAsia"/>
        </w:rPr>
        <w:t xml:space="preserve">　番号法</w:t>
      </w:r>
      <w:r>
        <w:rPr>
          <w:rFonts w:hint="eastAsia"/>
        </w:rPr>
        <w:t>20</w:t>
      </w:r>
      <w:r>
        <w:rPr>
          <w:rFonts w:hint="eastAsia"/>
        </w:rPr>
        <w:t>条、「</w:t>
      </w:r>
      <w:r w:rsidRPr="00C12377">
        <w:rPr>
          <w:rFonts w:hint="eastAsia"/>
        </w:rPr>
        <w:t>第４－３－⑶</w:t>
      </w:r>
      <w:r w:rsidRPr="00C12377">
        <w:t xml:space="preserve"> </w:t>
      </w:r>
      <w:r w:rsidRPr="00C12377">
        <w:rPr>
          <w:rFonts w:hint="eastAsia"/>
        </w:rPr>
        <w:t>収集・保管制限</w:t>
      </w:r>
      <w:r>
        <w:rPr>
          <w:rFonts w:hint="eastAsia"/>
        </w:rPr>
        <w:t>」「Ａ　収集制限」</w:t>
      </w:r>
    </w:p>
  </w:footnote>
  <w:footnote w:id="28">
    <w:p w:rsidR="002136CF" w:rsidRDefault="002136CF" w:rsidP="00337173">
      <w:pPr>
        <w:pStyle w:val="a3"/>
      </w:pPr>
      <w:r>
        <w:rPr>
          <w:rStyle w:val="a5"/>
        </w:rPr>
        <w:footnoteRef/>
      </w:r>
      <w:r>
        <w:rPr>
          <w:rFonts w:hint="eastAsia"/>
        </w:rPr>
        <w:t xml:space="preserve">　番号法</w:t>
      </w:r>
      <w:r>
        <w:rPr>
          <w:rFonts w:hint="eastAsia"/>
        </w:rPr>
        <w:t>16</w:t>
      </w:r>
      <w:r>
        <w:rPr>
          <w:rFonts w:hint="eastAsia"/>
        </w:rPr>
        <w:t>条</w:t>
      </w:r>
    </w:p>
  </w:footnote>
  <w:footnote w:id="29">
    <w:p w:rsidR="002136CF" w:rsidRPr="00B35669" w:rsidRDefault="002136CF" w:rsidP="00337173">
      <w:pPr>
        <w:pStyle w:val="a3"/>
      </w:pPr>
      <w:r>
        <w:rPr>
          <w:rStyle w:val="a5"/>
        </w:rPr>
        <w:footnoteRef/>
      </w:r>
      <w:r>
        <w:rPr>
          <w:rFonts w:hint="eastAsia"/>
        </w:rPr>
        <w:t xml:space="preserve">　安全管理措置ガイドライン</w:t>
      </w:r>
      <w:r w:rsidRPr="00B35669">
        <w:rPr>
          <w:rFonts w:hint="eastAsia"/>
        </w:rPr>
        <w:t>「２　講ずべき安全管理措置の内容」</w:t>
      </w:r>
    </w:p>
  </w:footnote>
  <w:footnote w:id="30">
    <w:p w:rsidR="002136CF" w:rsidRDefault="002136CF" w:rsidP="00337173">
      <w:pPr>
        <w:pStyle w:val="a3"/>
      </w:pPr>
      <w:r w:rsidRPr="00480240">
        <w:rPr>
          <w:rStyle w:val="a5"/>
          <w:rFonts w:ascii="ＭＳ 明朝" w:hAnsi="ＭＳ 明朝"/>
        </w:rPr>
        <w:footnoteRef/>
      </w:r>
      <w:r>
        <w:rPr>
          <w:rFonts w:ascii="ＭＳ 明朝" w:hAnsi="ＭＳ 明朝" w:hint="eastAsia"/>
        </w:rPr>
        <w:t xml:space="preserve">　</w:t>
      </w:r>
      <w:r w:rsidRPr="00480240">
        <w:rPr>
          <w:rFonts w:ascii="ＭＳ 明朝" w:hAnsi="ＭＳ 明朝" w:hint="eastAsia"/>
        </w:rPr>
        <w:t>番号法32条、</w:t>
      </w:r>
      <w:r>
        <w:rPr>
          <w:rFonts w:ascii="ＭＳ 明朝" w:hAnsi="ＭＳ 明朝" w:hint="eastAsia"/>
        </w:rPr>
        <w:t>特定個人情報ガイドライン</w:t>
      </w:r>
      <w:r w:rsidRPr="00480240">
        <w:rPr>
          <w:rFonts w:ascii="ＭＳ 明朝" w:hAnsi="ＭＳ 明朝" w:hint="eastAsia"/>
        </w:rPr>
        <w:t>「第４－１－⑴</w:t>
      </w:r>
      <w:r w:rsidRPr="00480240">
        <w:rPr>
          <w:rFonts w:ascii="ＭＳ 明朝" w:hAnsi="ＭＳ 明朝"/>
        </w:rPr>
        <w:t xml:space="preserve"> </w:t>
      </w:r>
      <w:r>
        <w:rPr>
          <w:rFonts w:ascii="ＭＳ 明朝" w:hAnsi="ＭＳ 明朝" w:hint="eastAsia"/>
        </w:rPr>
        <w:t>個人番号の利用制限」</w:t>
      </w:r>
      <w:r w:rsidRPr="00480240">
        <w:rPr>
          <w:rFonts w:ascii="ＭＳ 明朝" w:hAnsi="ＭＳ 明朝" w:hint="eastAsia"/>
        </w:rPr>
        <w:t>「１　個人番号の原則的な取扱い」</w:t>
      </w:r>
    </w:p>
  </w:footnote>
  <w:footnote w:id="31">
    <w:p w:rsidR="002136CF" w:rsidRDefault="002136CF" w:rsidP="00337173">
      <w:pPr>
        <w:pStyle w:val="a3"/>
      </w:pPr>
      <w:r>
        <w:rPr>
          <w:rStyle w:val="a5"/>
        </w:rPr>
        <w:footnoteRef/>
      </w:r>
      <w:r>
        <w:rPr>
          <w:rFonts w:hint="eastAsia"/>
        </w:rPr>
        <w:t xml:space="preserve">　番号法</w:t>
      </w:r>
      <w:r>
        <w:rPr>
          <w:rFonts w:hint="eastAsia"/>
        </w:rPr>
        <w:t>28</w:t>
      </w:r>
      <w:r>
        <w:rPr>
          <w:rFonts w:hint="eastAsia"/>
        </w:rPr>
        <w:t>条、特定個人情報ガイドライン「</w:t>
      </w:r>
      <w:r w:rsidRPr="00801C03">
        <w:rPr>
          <w:rFonts w:hint="eastAsia"/>
        </w:rPr>
        <w:t>第４－１－⑵</w:t>
      </w:r>
      <w:r>
        <w:rPr>
          <w:rFonts w:hint="eastAsia"/>
        </w:rPr>
        <w:t xml:space="preserve">　</w:t>
      </w:r>
      <w:r w:rsidRPr="009B680B">
        <w:rPr>
          <w:rFonts w:hint="eastAsia"/>
        </w:rPr>
        <w:t>特定個人情報ファイルの作成の制限</w:t>
      </w:r>
      <w:r>
        <w:rPr>
          <w:rFonts w:hint="eastAsia"/>
        </w:rPr>
        <w:t>」</w:t>
      </w:r>
    </w:p>
  </w:footnote>
  <w:footnote w:id="32">
    <w:p w:rsidR="002136CF" w:rsidRPr="00E65872" w:rsidRDefault="002136CF" w:rsidP="00337173">
      <w:pPr>
        <w:pStyle w:val="a3"/>
      </w:pPr>
      <w:r>
        <w:rPr>
          <w:rStyle w:val="a5"/>
        </w:rPr>
        <w:footnoteRef/>
      </w:r>
      <w:r>
        <w:t xml:space="preserve"> </w:t>
      </w:r>
      <w:r>
        <w:rPr>
          <w:rFonts w:hint="eastAsia"/>
        </w:rPr>
        <w:t>安全管理措置ガイドライン「２　講ずべき安全管理措置の内容」</w:t>
      </w:r>
    </w:p>
  </w:footnote>
  <w:footnote w:id="33">
    <w:p w:rsidR="002136CF" w:rsidRPr="006C681C" w:rsidRDefault="002136CF" w:rsidP="00337173">
      <w:pPr>
        <w:pStyle w:val="a3"/>
      </w:pPr>
      <w:r>
        <w:rPr>
          <w:rStyle w:val="a5"/>
        </w:rPr>
        <w:footnoteRef/>
      </w:r>
      <w:r>
        <w:t xml:space="preserve"> </w:t>
      </w:r>
      <w:r>
        <w:rPr>
          <w:rFonts w:hint="eastAsia"/>
        </w:rPr>
        <w:t>番号法</w:t>
      </w:r>
      <w:r>
        <w:rPr>
          <w:rFonts w:hint="eastAsia"/>
        </w:rPr>
        <w:t>20</w:t>
      </w:r>
      <w:r>
        <w:rPr>
          <w:rFonts w:hint="eastAsia"/>
        </w:rPr>
        <w:t>条</w:t>
      </w:r>
    </w:p>
  </w:footnote>
  <w:footnote w:id="34">
    <w:p w:rsidR="002136CF" w:rsidRPr="00EB7E25" w:rsidRDefault="002136CF" w:rsidP="00337173">
      <w:pPr>
        <w:pStyle w:val="a3"/>
      </w:pPr>
      <w:r>
        <w:rPr>
          <w:rStyle w:val="a5"/>
        </w:rPr>
        <w:footnoteRef/>
      </w:r>
      <w:r>
        <w:t xml:space="preserve"> </w:t>
      </w:r>
      <w:r>
        <w:rPr>
          <w:rFonts w:hint="eastAsia"/>
        </w:rPr>
        <w:t>QA6-4</w:t>
      </w:r>
      <w:r>
        <w:rPr>
          <w:rFonts w:hint="eastAsia"/>
        </w:rPr>
        <w:t>において、「</w:t>
      </w:r>
      <w:r w:rsidRPr="00EB7E25">
        <w:rPr>
          <w:rFonts w:hint="eastAsia"/>
        </w:rPr>
        <w:t>所管法令で定められた個人番号を記載する書類等の保存期間を経過するまでの間は、支払調書の再作成等の個人番号関係事務を行うために必要があると認められるため、当該書類だけでなく、支払調書を作成するシステム内においても保管することができると解されます。</w:t>
      </w:r>
      <w:r>
        <w:rPr>
          <w:rFonts w:hint="eastAsia"/>
        </w:rPr>
        <w:t>」とされている。</w:t>
      </w:r>
    </w:p>
  </w:footnote>
  <w:footnote w:id="35">
    <w:p w:rsidR="002136CF" w:rsidRPr="001045B8" w:rsidRDefault="002136CF" w:rsidP="00337173">
      <w:pPr>
        <w:pStyle w:val="a3"/>
      </w:pPr>
      <w:r>
        <w:rPr>
          <w:rStyle w:val="a5"/>
        </w:rPr>
        <w:footnoteRef/>
      </w:r>
      <w:r>
        <w:t xml:space="preserve"> </w:t>
      </w:r>
      <w:r w:rsidRPr="001045B8">
        <w:t>QA6-2</w:t>
      </w:r>
      <w:r>
        <w:rPr>
          <w:rFonts w:hint="eastAsia"/>
        </w:rPr>
        <w:t>において、「番号法上の本人確認の措置を実施するに当たり、個人番号カード等の本人確認書類のコピーを保管する法令上の義務はありませんが、本人確認の記録を残すためにコピーを保管することはできます。なお、コピーを保管する場合には、安全管理措置を適切に講ずる必要があります。」とされている。</w:t>
      </w:r>
    </w:p>
  </w:footnote>
  <w:footnote w:id="36">
    <w:p w:rsidR="002136CF" w:rsidRPr="001045B8" w:rsidRDefault="002136CF" w:rsidP="00337173">
      <w:pPr>
        <w:pStyle w:val="a3"/>
      </w:pPr>
      <w:r>
        <w:rPr>
          <w:rStyle w:val="a5"/>
        </w:rPr>
        <w:footnoteRef/>
      </w:r>
      <w:r>
        <w:t xml:space="preserve"> </w:t>
      </w:r>
      <w:r>
        <w:rPr>
          <w:rFonts w:hint="eastAsia"/>
        </w:rPr>
        <w:t>パブコメ回答</w:t>
      </w:r>
      <w:r>
        <w:rPr>
          <w:rFonts w:hint="eastAsia"/>
        </w:rPr>
        <w:t>37</w:t>
      </w:r>
      <w:r>
        <w:rPr>
          <w:rFonts w:hint="eastAsia"/>
        </w:rPr>
        <w:t>頁</w:t>
      </w:r>
      <w:r>
        <w:rPr>
          <w:rFonts w:hint="eastAsia"/>
        </w:rPr>
        <w:t>154</w:t>
      </w:r>
      <w:r>
        <w:rPr>
          <w:rFonts w:hint="eastAsia"/>
        </w:rPr>
        <w:t>番において、「</w:t>
      </w:r>
      <w:r w:rsidRPr="001045B8">
        <w:rPr>
          <w:rFonts w:hint="eastAsia"/>
        </w:rPr>
        <w:t>事業者が税務署等に提出する法定調書の控えや当該法定調書を作成するうえで事業者が受領する個人番号が記載された申告書等については、法令上、明示的に保存する義務が課せられていないもの</w:t>
      </w:r>
      <w:r>
        <w:rPr>
          <w:rFonts w:hint="eastAsia"/>
        </w:rPr>
        <w:t>」について、「</w:t>
      </w:r>
      <w:r w:rsidRPr="001045B8">
        <w:rPr>
          <w:rFonts w:hint="eastAsia"/>
        </w:rPr>
        <w:t>法定調書の再作成を行うなど個人番号関係事務の一環として利用する必要があると認められる場合は、個人番号の保管を継続することができます。</w:t>
      </w:r>
      <w:r>
        <w:rPr>
          <w:rFonts w:hint="eastAsia"/>
        </w:rPr>
        <w:t>」とされている。</w:t>
      </w:r>
    </w:p>
  </w:footnote>
  <w:footnote w:id="37">
    <w:p w:rsidR="002136CF" w:rsidRPr="006A732D" w:rsidRDefault="002136CF" w:rsidP="00337173">
      <w:pPr>
        <w:pStyle w:val="a3"/>
      </w:pPr>
      <w:r>
        <w:rPr>
          <w:rStyle w:val="a5"/>
        </w:rPr>
        <w:footnoteRef/>
      </w:r>
      <w:r>
        <w:rPr>
          <w:rFonts w:hint="eastAsia"/>
        </w:rPr>
        <w:t xml:space="preserve">　安全管理措置ガイドライン「２　講ずべき安全管理措置の内容」「</w:t>
      </w:r>
      <w:r>
        <w:rPr>
          <w:rFonts w:hint="eastAsia"/>
        </w:rPr>
        <w:t>C</w:t>
      </w:r>
      <w:r>
        <w:rPr>
          <w:rFonts w:hint="eastAsia"/>
        </w:rPr>
        <w:t xml:space="preserve">　組織的安全管理措置」・「</w:t>
      </w:r>
      <w:r>
        <w:rPr>
          <w:rFonts w:hint="eastAsia"/>
        </w:rPr>
        <w:t>D</w:t>
      </w:r>
      <w:r>
        <w:rPr>
          <w:rFonts w:hint="eastAsia"/>
        </w:rPr>
        <w:t xml:space="preserve">　人的安全管理措置」</w:t>
      </w:r>
    </w:p>
  </w:footnote>
  <w:footnote w:id="38">
    <w:p w:rsidR="002136CF" w:rsidRPr="00801C03" w:rsidRDefault="002136CF" w:rsidP="00337173">
      <w:pPr>
        <w:pStyle w:val="a3"/>
      </w:pPr>
      <w:r>
        <w:rPr>
          <w:rStyle w:val="a5"/>
        </w:rPr>
        <w:footnoteRef/>
      </w:r>
      <w:r>
        <w:t xml:space="preserve"> </w:t>
      </w:r>
      <w:r>
        <w:rPr>
          <w:rFonts w:hint="eastAsia"/>
        </w:rPr>
        <w:t>番号法</w:t>
      </w:r>
      <w:r>
        <w:rPr>
          <w:rFonts w:hint="eastAsia"/>
        </w:rPr>
        <w:t>19</w:t>
      </w:r>
      <w:r>
        <w:rPr>
          <w:rFonts w:hint="eastAsia"/>
        </w:rPr>
        <w:t>条、特定個人情報ガイドライン「</w:t>
      </w:r>
      <w:r w:rsidRPr="00801C03">
        <w:rPr>
          <w:rFonts w:hint="eastAsia"/>
        </w:rPr>
        <w:t>第４－３－⑵</w:t>
      </w:r>
      <w:r w:rsidRPr="00801C03">
        <w:t xml:space="preserve"> </w:t>
      </w:r>
      <w:r w:rsidRPr="00801C03">
        <w:rPr>
          <w:rFonts w:hint="eastAsia"/>
        </w:rPr>
        <w:t>個人番号の提供の求めの制限、特定個人情報の提供制限</w:t>
      </w:r>
      <w:r>
        <w:rPr>
          <w:rFonts w:hint="eastAsia"/>
        </w:rPr>
        <w:t>」「</w:t>
      </w:r>
      <w:r w:rsidRPr="00801C03">
        <w:rPr>
          <w:rFonts w:hint="eastAsia"/>
        </w:rPr>
        <w:t>２</w:t>
      </w:r>
      <w:r w:rsidRPr="00801C03">
        <w:rPr>
          <w:rFonts w:hint="eastAsia"/>
        </w:rPr>
        <w:t xml:space="preserve"> </w:t>
      </w:r>
      <w:r w:rsidRPr="00801C03">
        <w:rPr>
          <w:rFonts w:hint="eastAsia"/>
        </w:rPr>
        <w:t>特定個人情報の提供制限</w:t>
      </w:r>
      <w:r>
        <w:rPr>
          <w:rFonts w:hint="eastAsia"/>
        </w:rPr>
        <w:t>」</w:t>
      </w:r>
    </w:p>
  </w:footnote>
  <w:footnote w:id="39">
    <w:p w:rsidR="002136CF" w:rsidRDefault="002136CF" w:rsidP="00337173">
      <w:pPr>
        <w:pStyle w:val="a3"/>
      </w:pPr>
      <w:r>
        <w:rPr>
          <w:rStyle w:val="a5"/>
        </w:rPr>
        <w:footnoteRef/>
      </w:r>
      <w:r>
        <w:rPr>
          <w:rFonts w:hint="eastAsia"/>
        </w:rPr>
        <w:t xml:space="preserve">　安全管理措置ガイドライン「２　講ずべき安全管理措置の内容」「</w:t>
      </w:r>
      <w:r>
        <w:rPr>
          <w:rFonts w:hint="eastAsia"/>
        </w:rPr>
        <w:t>C</w:t>
      </w:r>
      <w:r>
        <w:rPr>
          <w:rFonts w:hint="eastAsia"/>
        </w:rPr>
        <w:t xml:space="preserve">　組織的安全管理措置」・「</w:t>
      </w:r>
      <w:r>
        <w:rPr>
          <w:rFonts w:hint="eastAsia"/>
        </w:rPr>
        <w:t>D</w:t>
      </w:r>
      <w:r>
        <w:rPr>
          <w:rFonts w:hint="eastAsia"/>
        </w:rPr>
        <w:t xml:space="preserve">　人的安全管理措置」</w:t>
      </w:r>
    </w:p>
  </w:footnote>
  <w:footnote w:id="40">
    <w:p w:rsidR="002136CF" w:rsidRDefault="002136CF" w:rsidP="00337173">
      <w:pPr>
        <w:pStyle w:val="a3"/>
      </w:pPr>
      <w:r>
        <w:rPr>
          <w:rStyle w:val="a5"/>
        </w:rPr>
        <w:footnoteRef/>
      </w:r>
      <w:r>
        <w:t xml:space="preserve"> </w:t>
      </w:r>
      <w:r>
        <w:rPr>
          <w:rFonts w:hint="eastAsia"/>
        </w:rPr>
        <w:t>特定個人情報保護委員会の</w:t>
      </w:r>
      <w:r>
        <w:rPr>
          <w:rFonts w:hint="eastAsia"/>
        </w:rPr>
        <w:t>Q&amp;A</w:t>
      </w:r>
      <w:r>
        <w:rPr>
          <w:rFonts w:hint="eastAsia"/>
        </w:rPr>
        <w:t>５－７において、「</w:t>
      </w:r>
      <w:r w:rsidRPr="00CD2489">
        <w:rPr>
          <w:rFonts w:hint="eastAsia"/>
        </w:rPr>
        <w:t>個人情報取扱事業者でない個人番号取扱事業者が、本人からの求めに応じて任意に特定個人情報の開示を行う場合には、特定個人情報の提供が認められるものと考えられます。</w:t>
      </w:r>
      <w:r>
        <w:rPr>
          <w:rFonts w:hint="eastAsia"/>
        </w:rPr>
        <w:t>」とされている。</w:t>
      </w:r>
    </w:p>
  </w:footnote>
  <w:footnote w:id="41">
    <w:p w:rsidR="002136CF" w:rsidRPr="006A732D" w:rsidRDefault="002136CF" w:rsidP="00337173">
      <w:pPr>
        <w:pStyle w:val="a3"/>
      </w:pPr>
      <w:r>
        <w:rPr>
          <w:rStyle w:val="a5"/>
        </w:rPr>
        <w:footnoteRef/>
      </w:r>
      <w:r>
        <w:t xml:space="preserve"> </w:t>
      </w:r>
      <w:r>
        <w:rPr>
          <w:rFonts w:hint="eastAsia"/>
        </w:rPr>
        <w:t>番号法</w:t>
      </w:r>
      <w:r>
        <w:rPr>
          <w:rFonts w:hint="eastAsia"/>
        </w:rPr>
        <w:t>20</w:t>
      </w:r>
      <w:r>
        <w:rPr>
          <w:rFonts w:hint="eastAsia"/>
        </w:rPr>
        <w:t>条、特定個人情報ガイドライン「</w:t>
      </w:r>
      <w:r w:rsidRPr="006A732D">
        <w:rPr>
          <w:rFonts w:hint="eastAsia"/>
        </w:rPr>
        <w:t>第４－３－⑶</w:t>
      </w:r>
      <w:r w:rsidRPr="006A732D">
        <w:t xml:space="preserve"> </w:t>
      </w:r>
      <w:r w:rsidRPr="006A732D">
        <w:rPr>
          <w:rFonts w:hint="eastAsia"/>
        </w:rPr>
        <w:t>収集・保管制限</w:t>
      </w:r>
      <w:r>
        <w:rPr>
          <w:rFonts w:hint="eastAsia"/>
        </w:rPr>
        <w:t>」「</w:t>
      </w:r>
      <w:r w:rsidRPr="006A732D">
        <w:rPr>
          <w:rFonts w:hint="eastAsia"/>
        </w:rPr>
        <w:t>Ｂ</w:t>
      </w:r>
      <w:r w:rsidRPr="006A732D">
        <w:rPr>
          <w:rFonts w:hint="eastAsia"/>
        </w:rPr>
        <w:t xml:space="preserve"> </w:t>
      </w:r>
      <w:r w:rsidRPr="006A732D">
        <w:rPr>
          <w:rFonts w:hint="eastAsia"/>
        </w:rPr>
        <w:t>保管制限と廃棄</w:t>
      </w:r>
      <w:r>
        <w:rPr>
          <w:rFonts w:hint="eastAsia"/>
        </w:rPr>
        <w:t>」</w:t>
      </w:r>
    </w:p>
  </w:footnote>
  <w:footnote w:id="42">
    <w:p w:rsidR="002136CF" w:rsidRPr="006A732D" w:rsidRDefault="002136CF" w:rsidP="00337173">
      <w:pPr>
        <w:pStyle w:val="a3"/>
      </w:pPr>
      <w:r>
        <w:rPr>
          <w:rStyle w:val="a5"/>
        </w:rPr>
        <w:footnoteRef/>
      </w:r>
      <w:r>
        <w:rPr>
          <w:rFonts w:hint="eastAsia"/>
        </w:rPr>
        <w:t xml:space="preserve">　安全管理措置ガイドライン「２　講ずべき安全管理措置の内容」「</w:t>
      </w:r>
      <w:r>
        <w:rPr>
          <w:rFonts w:hint="eastAsia"/>
        </w:rPr>
        <w:t>C</w:t>
      </w:r>
      <w:r>
        <w:rPr>
          <w:rFonts w:hint="eastAsia"/>
        </w:rPr>
        <w:t xml:space="preserve">　組織的安全管理措置」・「</w:t>
      </w:r>
      <w:r>
        <w:rPr>
          <w:rFonts w:hint="eastAsia"/>
        </w:rPr>
        <w:t>D</w:t>
      </w:r>
      <w:r>
        <w:rPr>
          <w:rFonts w:hint="eastAsia"/>
        </w:rPr>
        <w:t xml:space="preserve">　人的安全管理措置」</w:t>
      </w:r>
    </w:p>
  </w:footnote>
  <w:footnote w:id="43">
    <w:p w:rsidR="00447268" w:rsidRDefault="00447268" w:rsidP="00447268">
      <w:pPr>
        <w:pStyle w:val="a3"/>
      </w:pPr>
      <w:r>
        <w:rPr>
          <w:rStyle w:val="a5"/>
        </w:rPr>
        <w:footnoteRef/>
      </w:r>
      <w:r>
        <w:t xml:space="preserve"> </w:t>
      </w:r>
      <w:r>
        <w:rPr>
          <w:rFonts w:hint="eastAsia"/>
        </w:rPr>
        <w:t>役職員が配偶者の代理人として届け出ることも考えられるが、役職員の数が多い民間事業者においては、委任状の収集が煩雑であることから、会社から役職員に個人番号の収集・本人確認の委託をする方式が考えられる。この場合には、他の手続において従業員から当該扶養家族の個人番号を収集されていることに鑑みると、一般の委託のような厳格な安全管理措置までは必要ないと考えられる。そこで、最低限の安全管理措置として「本人・扶養家族個人番号一覧表」を封緘して会社に持参することとし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73"/>
    <w:rsid w:val="0001334D"/>
    <w:rsid w:val="00186859"/>
    <w:rsid w:val="001E659A"/>
    <w:rsid w:val="001F24EA"/>
    <w:rsid w:val="002136CF"/>
    <w:rsid w:val="00337173"/>
    <w:rsid w:val="003962D5"/>
    <w:rsid w:val="00447268"/>
    <w:rsid w:val="004B3A47"/>
    <w:rsid w:val="004F0182"/>
    <w:rsid w:val="0050762F"/>
    <w:rsid w:val="008533AA"/>
    <w:rsid w:val="00945CC9"/>
    <w:rsid w:val="009628C7"/>
    <w:rsid w:val="00982AFC"/>
    <w:rsid w:val="009F09C1"/>
    <w:rsid w:val="00AD732A"/>
    <w:rsid w:val="00FB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37173"/>
    <w:pPr>
      <w:snapToGrid w:val="0"/>
      <w:jc w:val="left"/>
    </w:pPr>
    <w:rPr>
      <w:rFonts w:ascii="Century" w:eastAsia="ＭＳ 明朝" w:hAnsi="Century" w:cs="Times New Roman"/>
      <w:szCs w:val="24"/>
    </w:rPr>
  </w:style>
  <w:style w:type="character" w:customStyle="1" w:styleId="a4">
    <w:name w:val="脚注文字列 (文字)"/>
    <w:basedOn w:val="a0"/>
    <w:link w:val="a3"/>
    <w:rsid w:val="00337173"/>
    <w:rPr>
      <w:rFonts w:ascii="Century" w:eastAsia="ＭＳ 明朝" w:hAnsi="Century" w:cs="Times New Roman"/>
      <w:szCs w:val="24"/>
    </w:rPr>
  </w:style>
  <w:style w:type="character" w:styleId="a5">
    <w:name w:val="footnote reference"/>
    <w:uiPriority w:val="99"/>
    <w:rsid w:val="00337173"/>
    <w:rPr>
      <w:vertAlign w:val="superscript"/>
    </w:rPr>
  </w:style>
  <w:style w:type="paragraph" w:styleId="a6">
    <w:name w:val="Balloon Text"/>
    <w:basedOn w:val="a"/>
    <w:link w:val="a7"/>
    <w:uiPriority w:val="99"/>
    <w:semiHidden/>
    <w:unhideWhenUsed/>
    <w:rsid w:val="003371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7173"/>
    <w:rPr>
      <w:rFonts w:asciiTheme="majorHAnsi" w:eastAsiaTheme="majorEastAsia" w:hAnsiTheme="majorHAnsi" w:cstheme="majorBidi"/>
      <w:sz w:val="18"/>
      <w:szCs w:val="18"/>
    </w:rPr>
  </w:style>
  <w:style w:type="paragraph" w:styleId="a8">
    <w:name w:val="header"/>
    <w:basedOn w:val="a"/>
    <w:link w:val="a9"/>
    <w:uiPriority w:val="99"/>
    <w:unhideWhenUsed/>
    <w:rsid w:val="008533AA"/>
    <w:pPr>
      <w:tabs>
        <w:tab w:val="center" w:pos="4252"/>
        <w:tab w:val="right" w:pos="8504"/>
      </w:tabs>
      <w:snapToGrid w:val="0"/>
    </w:pPr>
  </w:style>
  <w:style w:type="character" w:customStyle="1" w:styleId="a9">
    <w:name w:val="ヘッダー (文字)"/>
    <w:basedOn w:val="a0"/>
    <w:link w:val="a8"/>
    <w:uiPriority w:val="99"/>
    <w:rsid w:val="008533AA"/>
  </w:style>
  <w:style w:type="paragraph" w:styleId="aa">
    <w:name w:val="footer"/>
    <w:basedOn w:val="a"/>
    <w:link w:val="ab"/>
    <w:uiPriority w:val="99"/>
    <w:unhideWhenUsed/>
    <w:rsid w:val="008533AA"/>
    <w:pPr>
      <w:tabs>
        <w:tab w:val="center" w:pos="4252"/>
        <w:tab w:val="right" w:pos="8504"/>
      </w:tabs>
      <w:snapToGrid w:val="0"/>
    </w:pPr>
  </w:style>
  <w:style w:type="character" w:customStyle="1" w:styleId="ab">
    <w:name w:val="フッター (文字)"/>
    <w:basedOn w:val="a0"/>
    <w:link w:val="aa"/>
    <w:uiPriority w:val="99"/>
    <w:rsid w:val="008533AA"/>
  </w:style>
  <w:style w:type="paragraph" w:customStyle="1" w:styleId="ac">
    <w:name w:val="スタイル"/>
    <w:rsid w:val="004F0182"/>
    <w:pPr>
      <w:widowControl w:val="0"/>
      <w:autoSpaceDE w:val="0"/>
      <w:autoSpaceDN w:val="0"/>
      <w:adjustRightInd w:val="0"/>
      <w:jc w:val="both"/>
    </w:pPr>
    <w:rPr>
      <w:rFonts w:ascii="lr SVbN" w:eastAsia="lr SVbN" w:hAnsi="Century" w:cs="Times New Roman"/>
      <w:kern w:val="0"/>
      <w:sz w:val="24"/>
      <w:szCs w:val="24"/>
    </w:rPr>
  </w:style>
  <w:style w:type="table" w:styleId="ad">
    <w:name w:val="Table Grid"/>
    <w:basedOn w:val="a1"/>
    <w:uiPriority w:val="59"/>
    <w:rsid w:val="00213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37173"/>
    <w:pPr>
      <w:snapToGrid w:val="0"/>
      <w:jc w:val="left"/>
    </w:pPr>
    <w:rPr>
      <w:rFonts w:ascii="Century" w:eastAsia="ＭＳ 明朝" w:hAnsi="Century" w:cs="Times New Roman"/>
      <w:szCs w:val="24"/>
    </w:rPr>
  </w:style>
  <w:style w:type="character" w:customStyle="1" w:styleId="a4">
    <w:name w:val="脚注文字列 (文字)"/>
    <w:basedOn w:val="a0"/>
    <w:link w:val="a3"/>
    <w:rsid w:val="00337173"/>
    <w:rPr>
      <w:rFonts w:ascii="Century" w:eastAsia="ＭＳ 明朝" w:hAnsi="Century" w:cs="Times New Roman"/>
      <w:szCs w:val="24"/>
    </w:rPr>
  </w:style>
  <w:style w:type="character" w:styleId="a5">
    <w:name w:val="footnote reference"/>
    <w:uiPriority w:val="99"/>
    <w:rsid w:val="00337173"/>
    <w:rPr>
      <w:vertAlign w:val="superscript"/>
    </w:rPr>
  </w:style>
  <w:style w:type="paragraph" w:styleId="a6">
    <w:name w:val="Balloon Text"/>
    <w:basedOn w:val="a"/>
    <w:link w:val="a7"/>
    <w:uiPriority w:val="99"/>
    <w:semiHidden/>
    <w:unhideWhenUsed/>
    <w:rsid w:val="003371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37173"/>
    <w:rPr>
      <w:rFonts w:asciiTheme="majorHAnsi" w:eastAsiaTheme="majorEastAsia" w:hAnsiTheme="majorHAnsi" w:cstheme="majorBidi"/>
      <w:sz w:val="18"/>
      <w:szCs w:val="18"/>
    </w:rPr>
  </w:style>
  <w:style w:type="paragraph" w:styleId="a8">
    <w:name w:val="header"/>
    <w:basedOn w:val="a"/>
    <w:link w:val="a9"/>
    <w:uiPriority w:val="99"/>
    <w:unhideWhenUsed/>
    <w:rsid w:val="008533AA"/>
    <w:pPr>
      <w:tabs>
        <w:tab w:val="center" w:pos="4252"/>
        <w:tab w:val="right" w:pos="8504"/>
      </w:tabs>
      <w:snapToGrid w:val="0"/>
    </w:pPr>
  </w:style>
  <w:style w:type="character" w:customStyle="1" w:styleId="a9">
    <w:name w:val="ヘッダー (文字)"/>
    <w:basedOn w:val="a0"/>
    <w:link w:val="a8"/>
    <w:uiPriority w:val="99"/>
    <w:rsid w:val="008533AA"/>
  </w:style>
  <w:style w:type="paragraph" w:styleId="aa">
    <w:name w:val="footer"/>
    <w:basedOn w:val="a"/>
    <w:link w:val="ab"/>
    <w:uiPriority w:val="99"/>
    <w:unhideWhenUsed/>
    <w:rsid w:val="008533AA"/>
    <w:pPr>
      <w:tabs>
        <w:tab w:val="center" w:pos="4252"/>
        <w:tab w:val="right" w:pos="8504"/>
      </w:tabs>
      <w:snapToGrid w:val="0"/>
    </w:pPr>
  </w:style>
  <w:style w:type="character" w:customStyle="1" w:styleId="ab">
    <w:name w:val="フッター (文字)"/>
    <w:basedOn w:val="a0"/>
    <w:link w:val="aa"/>
    <w:uiPriority w:val="99"/>
    <w:rsid w:val="008533AA"/>
  </w:style>
  <w:style w:type="paragraph" w:customStyle="1" w:styleId="ac">
    <w:name w:val="スタイル"/>
    <w:rsid w:val="004F0182"/>
    <w:pPr>
      <w:widowControl w:val="0"/>
      <w:autoSpaceDE w:val="0"/>
      <w:autoSpaceDN w:val="0"/>
      <w:adjustRightInd w:val="0"/>
      <w:jc w:val="both"/>
    </w:pPr>
    <w:rPr>
      <w:rFonts w:ascii="lr SVbN" w:eastAsia="lr SVbN" w:hAnsi="Century" w:cs="Times New Roman"/>
      <w:kern w:val="0"/>
      <w:sz w:val="24"/>
      <w:szCs w:val="24"/>
    </w:rPr>
  </w:style>
  <w:style w:type="table" w:styleId="ad">
    <w:name w:val="Table Grid"/>
    <w:basedOn w:val="a1"/>
    <w:uiPriority w:val="59"/>
    <w:rsid w:val="00213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ta.go.jp/mynumberinfo/FAQ/04kokuzeikankei.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037E-B217-4F5F-BBD1-35AC62A7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1762</Words>
  <Characters>10050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MLO2</dc:creator>
  <cp:lastModifiedBy>MLO3</cp:lastModifiedBy>
  <cp:revision>14</cp:revision>
  <dcterms:created xsi:type="dcterms:W3CDTF">2015-07-09T23:02:00Z</dcterms:created>
  <dcterms:modified xsi:type="dcterms:W3CDTF">2015-07-16T06:36:00Z</dcterms:modified>
</cp:coreProperties>
</file>